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8"/>
          <w:szCs w:val="48"/>
        </w:rPr>
      </w:pPr>
      <w:r w:rsidDel="00000000" w:rsidR="00000000" w:rsidRPr="00000000">
        <w:rPr>
          <w:sz w:val="48"/>
          <w:szCs w:val="48"/>
        </w:rPr>
        <w:drawing>
          <wp:inline distB="114300" distT="114300" distL="114300" distR="114300">
            <wp:extent cx="3686175" cy="609600"/>
            <wp:effectExtent b="0" l="0" r="0" t="0"/>
            <wp:docPr id="1" name="image1.png"/>
            <a:graphic>
              <a:graphicData uri="http://schemas.openxmlformats.org/drawingml/2006/picture">
                <pic:pic>
                  <pic:nvPicPr>
                    <pic:cNvPr id="0" name="image1.png"/>
                    <pic:cNvPicPr preferRelativeResize="0"/>
                  </pic:nvPicPr>
                  <pic:blipFill>
                    <a:blip r:embed="rId6"/>
                    <a:srcRect b="0" l="8293" r="0" t="0"/>
                    <a:stretch>
                      <a:fillRect/>
                    </a:stretch>
                  </pic:blipFill>
                  <pic:spPr>
                    <a:xfrm>
                      <a:off x="0" y="0"/>
                      <a:ext cx="3686175"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48"/>
          <w:szCs w:val="48"/>
        </w:rPr>
      </w:pPr>
      <w:r w:rsidDel="00000000" w:rsidR="00000000" w:rsidRPr="00000000">
        <w:rPr>
          <w:rtl w:val="0"/>
        </w:rPr>
      </w:r>
    </w:p>
    <w:p w:rsidR="00000000" w:rsidDel="00000000" w:rsidP="00000000" w:rsidRDefault="00000000" w:rsidRPr="00000000" w14:paraId="00000003">
      <w:pPr>
        <w:jc w:val="center"/>
        <w:rPr>
          <w:sz w:val="48"/>
          <w:szCs w:val="48"/>
        </w:rPr>
      </w:pPr>
      <w:r w:rsidDel="00000000" w:rsidR="00000000" w:rsidRPr="00000000">
        <w:rPr>
          <w:sz w:val="48"/>
          <w:szCs w:val="48"/>
          <w:rtl w:val="0"/>
        </w:rPr>
        <w:t xml:space="preserve">Advisor Case Study Intake Form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line="259" w:lineRule="auto"/>
        <w:jc w:val="center"/>
        <w:rPr>
          <w:b w:val="1"/>
          <w:sz w:val="36"/>
          <w:szCs w:val="36"/>
        </w:rPr>
      </w:pPr>
      <w:r w:rsidDel="00000000" w:rsidR="00000000" w:rsidRPr="00000000">
        <w:rPr>
          <w:b w:val="1"/>
          <w:sz w:val="36"/>
          <w:szCs w:val="36"/>
          <w:rtl w:val="0"/>
        </w:rPr>
        <w:t xml:space="preserve">Table of Contents</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A">
          <w:pPr>
            <w:tabs>
              <w:tab w:val="right" w:pos="9360"/>
            </w:tabs>
            <w:spacing w:before="80" w:line="240" w:lineRule="auto"/>
            <w:ind w:left="0" w:firstLine="0"/>
            <w:rPr/>
          </w:pPr>
          <w:r w:rsidDel="00000000" w:rsidR="00000000" w:rsidRPr="00000000">
            <w:fldChar w:fldCharType="begin"/>
            <w:instrText xml:space="preserve"> TOC \h \u \z </w:instrText>
            <w:fldChar w:fldCharType="separate"/>
          </w:r>
          <w:hyperlink w:anchor="_30j0zll">
            <w:r w:rsidDel="00000000" w:rsidR="00000000" w:rsidRPr="00000000">
              <w:rPr>
                <w:b w:val="1"/>
                <w:rtl w:val="0"/>
              </w:rPr>
              <w:t xml:space="preserve">Introduction</w:t>
            </w:r>
          </w:hyperlink>
          <w:r w:rsidDel="00000000" w:rsidR="00000000" w:rsidRPr="00000000">
            <w:rPr>
              <w:b w:val="1"/>
              <w:rtl w:val="0"/>
            </w:rPr>
            <w:tab/>
          </w:r>
          <w:r w:rsidDel="00000000" w:rsidR="00000000" w:rsidRPr="00000000">
            <w:fldChar w:fldCharType="begin"/>
            <w:instrText xml:space="preserve"> PAGEREF _30j0zll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Case Study Submission Process Overview</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Case Study Submission Requirements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Health Rosetta Advisor Information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_2et92p0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Sponsor Information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 Sponsor Goals and Objectives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60"/>
            </w:tabs>
            <w:spacing w:before="200" w:line="240" w:lineRule="auto"/>
            <w:ind w:left="0" w:firstLine="0"/>
            <w:rPr>
              <w:rFonts w:ascii="Arial" w:cs="Arial" w:eastAsia="Arial" w:hAnsi="Arial"/>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Rosetta Components Overview</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_1t3h5sf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Health Rosetta Component Questions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before="200" w:line="240" w:lineRule="auto"/>
            <w:ind w:left="0" w:firstLine="0"/>
            <w:rPr/>
          </w:pPr>
          <w:hyperlink w:anchor="_2s8eyo1">
            <w:r w:rsidDel="00000000" w:rsidR="00000000" w:rsidRPr="00000000">
              <w:rPr>
                <w:b w:val="1"/>
                <w:rtl w:val="0"/>
              </w:rPr>
              <w:t xml:space="preserve">Plan Grader</w:t>
            </w:r>
          </w:hyperlink>
          <w:r w:rsidDel="00000000" w:rsidR="00000000" w:rsidRPr="00000000">
            <w:rPr>
              <w:b w:val="1"/>
              <w:rtl w:val="0"/>
            </w:rPr>
            <w:tab/>
          </w:r>
          <w:r w:rsidDel="00000000" w:rsidR="00000000" w:rsidRPr="00000000">
            <w:fldChar w:fldCharType="begin"/>
            <w:instrText xml:space="preserve"> PAGEREF _2s8eyo1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60"/>
            </w:tabs>
            <w:spacing w:before="200" w:line="240" w:lineRule="auto"/>
            <w:ind w:left="0" w:firstLine="0"/>
            <w:rPr/>
          </w:pPr>
          <w:hyperlink w:anchor="_26in1rg">
            <w:r w:rsidDel="00000000" w:rsidR="00000000" w:rsidRPr="00000000">
              <w:rPr>
                <w:b w:val="1"/>
                <w:rtl w:val="0"/>
              </w:rPr>
              <w:t xml:space="preserve">Change Management Details</w:t>
            </w:r>
          </w:hyperlink>
          <w:r w:rsidDel="00000000" w:rsidR="00000000" w:rsidRPr="00000000">
            <w:rPr>
              <w:b w:val="1"/>
              <w:rtl w:val="0"/>
            </w:rPr>
            <w:tab/>
          </w:r>
          <w:r w:rsidDel="00000000" w:rsidR="00000000" w:rsidRPr="00000000">
            <w:fldChar w:fldCharType="begin"/>
            <w:instrText xml:space="preserve"> PAGEREF _26in1rg \h </w:instrText>
            <w:fldChar w:fldCharType="separate"/>
          </w:r>
          <w:r w:rsidDel="00000000" w:rsidR="00000000" w:rsidRPr="00000000">
            <w:rPr>
              <w:b w:val="1"/>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60"/>
            </w:tabs>
            <w:spacing w:before="200" w:line="240" w:lineRule="auto"/>
            <w:ind w:left="0" w:firstLine="0"/>
            <w:rPr/>
          </w:pPr>
          <w:hyperlink w:anchor="_35nkun2">
            <w:r w:rsidDel="00000000" w:rsidR="00000000" w:rsidRPr="00000000">
              <w:rPr>
                <w:b w:val="1"/>
                <w:rtl w:val="0"/>
              </w:rPr>
              <w:t xml:space="preserve">Case Study Results</w:t>
            </w:r>
          </w:hyperlink>
          <w:r w:rsidDel="00000000" w:rsidR="00000000" w:rsidRPr="00000000">
            <w:rPr>
              <w:b w:val="1"/>
              <w:rtl w:val="0"/>
            </w:rPr>
            <w:tab/>
          </w:r>
          <w:r w:rsidDel="00000000" w:rsidR="00000000" w:rsidRPr="00000000">
            <w:fldChar w:fldCharType="begin"/>
            <w:instrText xml:space="preserve"> PAGEREF _35nkun2 \h </w:instrText>
            <w:fldChar w:fldCharType="separate"/>
          </w:r>
          <w:r w:rsidDel="00000000" w:rsidR="00000000" w:rsidRPr="00000000">
            <w:rPr>
              <w:b w:val="1"/>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360"/>
            </w:tabs>
            <w:spacing w:before="200" w:line="240" w:lineRule="auto"/>
            <w:ind w:left="0" w:firstLine="0"/>
            <w:rPr/>
          </w:pPr>
          <w:hyperlink w:anchor="_44sinio">
            <w:r w:rsidDel="00000000" w:rsidR="00000000" w:rsidRPr="00000000">
              <w:rPr>
                <w:b w:val="1"/>
                <w:rtl w:val="0"/>
              </w:rPr>
              <w:t xml:space="preserve">Case Study Financial Overview</w:t>
            </w:r>
          </w:hyperlink>
          <w:r w:rsidDel="00000000" w:rsidR="00000000" w:rsidRPr="00000000">
            <w:rPr>
              <w:b w:val="1"/>
              <w:rtl w:val="0"/>
            </w:rPr>
            <w:tab/>
          </w:r>
          <w:r w:rsidDel="00000000" w:rsidR="00000000" w:rsidRPr="00000000">
            <w:fldChar w:fldCharType="begin"/>
            <w:instrText xml:space="preserve"> PAGEREF _44sinio \h </w:instrText>
            <w:fldChar w:fldCharType="separate"/>
          </w:r>
          <w:r w:rsidDel="00000000" w:rsidR="00000000" w:rsidRPr="00000000">
            <w:rPr>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z337y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Case Study Supportive Materials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_z337ya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Information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1C">
      <w:pPr>
        <w:pStyle w:val="Heading1"/>
        <w:pBdr>
          <w:top w:color="000000" w:space="0" w:sz="0" w:val="none"/>
          <w:left w:color="000000" w:space="0" w:sz="0" w:val="none"/>
          <w:bottom w:color="000000" w:space="0" w:sz="0" w:val="none"/>
          <w:right w:color="000000" w:space="0" w:sz="0" w:val="none"/>
          <w:between w:color="000000" w:space="0" w:sz="0" w:val="none"/>
        </w:pBdr>
        <w:spacing w:line="259" w:lineRule="auto"/>
        <w:jc w:val="center"/>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pBdr>
          <w:top w:color="000000" w:space="0" w:sz="0" w:val="none"/>
          <w:left w:color="000000" w:space="0" w:sz="0" w:val="none"/>
          <w:bottom w:color="000000" w:space="0" w:sz="0" w:val="none"/>
          <w:right w:color="000000" w:space="0" w:sz="0" w:val="none"/>
          <w:between w:color="000000" w:space="0" w:sz="0" w:val="none"/>
        </w:pBdr>
        <w:spacing w:line="259" w:lineRule="auto"/>
        <w:jc w:val="center"/>
        <w:rPr/>
      </w:pPr>
      <w:bookmarkStart w:colFirst="0" w:colLast="0" w:name="_30j0zll" w:id="1"/>
      <w:bookmarkEnd w:id="1"/>
      <w:r w:rsidDel="00000000" w:rsidR="00000000" w:rsidRPr="00000000">
        <w:rPr>
          <w:rtl w:val="0"/>
        </w:rPr>
        <w:t xml:space="preserve">Introduction</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t xml:space="preserve">Case studies are a great way to feature your expertise in the marketplace and showcase the success you are having with your clients. Health Rosetta has developed a great partnership with Pinkston, a leading PR Firm, that has established relationships with diverse industry and professional publications. Case studies are a proven content marketing asset that can drive a significant amount of prospects and employer leads to Health Rosetta Advisors. </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t xml:space="preserve">To be considered an Accredited Advisor in the Health Rosetta Program, you will need to complete at least one case study demonstrating your clients success after implementing Health Rosetta principles and components.</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t xml:space="preserve">The long term goal is to create a library of Health Rosetta case studies to provide ample evidence to employers that are considering Health Rosetta-centric health plans. This case study library will be accessible to Health Rosetta Advisors to demonstrate to your clients that Health Rosetta-centric plans worked for another employer with similar employee demographics and culture in order to help you win clients. Thank you in advance for submitting a success story and demonstrating that the fixes to our healthcare system are already working.</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26">
      <w:pPr>
        <w:pStyle w:val="Heading2"/>
        <w:pBdr>
          <w:top w:color="000000" w:space="0" w:sz="0" w:val="none"/>
          <w:left w:color="000000" w:space="0" w:sz="0" w:val="none"/>
          <w:bottom w:color="000000" w:space="0" w:sz="0" w:val="none"/>
          <w:right w:color="000000" w:space="0" w:sz="0" w:val="none"/>
          <w:between w:color="000000" w:space="0" w:sz="0" w:val="none"/>
        </w:pBdr>
        <w:spacing w:line="259" w:lineRule="auto"/>
        <w:jc w:val="center"/>
        <w:rPr/>
      </w:pPr>
      <w:bookmarkStart w:colFirst="0" w:colLast="0" w:name="_1fob9te" w:id="2"/>
      <w:bookmarkEnd w:id="2"/>
      <w:r w:rsidDel="00000000" w:rsidR="00000000" w:rsidRPr="00000000">
        <w:rPr>
          <w:rtl w:val="0"/>
        </w:rPr>
        <w:t xml:space="preserve">Case Study Submission Process Overview</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29">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rPr/>
      </w:pPr>
      <w:r w:rsidDel="00000000" w:rsidR="00000000" w:rsidRPr="00000000">
        <w:rPr>
          <w:b w:val="1"/>
          <w:rtl w:val="0"/>
        </w:rPr>
        <w:t xml:space="preserve">Submit Case Study Information - </w:t>
      </w:r>
      <w:r w:rsidDel="00000000" w:rsidR="00000000" w:rsidRPr="00000000">
        <w:rPr>
          <w:rtl w:val="0"/>
        </w:rPr>
        <w:t xml:space="preserve">Submit your completed case study link to Zach@HealthRosetta.org. </w:t>
      </w:r>
      <w:r w:rsidDel="00000000" w:rsidR="00000000" w:rsidRPr="00000000">
        <w:rPr>
          <w:rtl w:val="0"/>
        </w:rPr>
      </w:r>
    </w:p>
    <w:p w:rsidR="00000000" w:rsidDel="00000000" w:rsidP="00000000" w:rsidRDefault="00000000" w:rsidRPr="00000000" w14:paraId="0000002A">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rPr/>
      </w:pPr>
      <w:r w:rsidDel="00000000" w:rsidR="00000000" w:rsidRPr="00000000">
        <w:rPr>
          <w:b w:val="1"/>
          <w:rtl w:val="0"/>
        </w:rPr>
        <w:t xml:space="preserve">Schedule an Interview - </w:t>
      </w:r>
      <w:r w:rsidDel="00000000" w:rsidR="00000000" w:rsidRPr="00000000">
        <w:rPr>
          <w:rtl w:val="0"/>
        </w:rPr>
        <w:t xml:space="preserve">Health Rosetta will schedule an interview with you to review the case study information and ask for additional clarification if necessary.</w:t>
      </w:r>
      <w:r w:rsidDel="00000000" w:rsidR="00000000" w:rsidRPr="00000000">
        <w:rPr>
          <w:rtl w:val="0"/>
        </w:rPr>
      </w:r>
    </w:p>
    <w:p w:rsidR="00000000" w:rsidDel="00000000" w:rsidP="00000000" w:rsidRDefault="00000000" w:rsidRPr="00000000" w14:paraId="0000002B">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rPr/>
      </w:pPr>
      <w:r w:rsidDel="00000000" w:rsidR="00000000" w:rsidRPr="00000000">
        <w:rPr>
          <w:b w:val="1"/>
          <w:rtl w:val="0"/>
        </w:rPr>
        <w:t xml:space="preserve">Review Final Case Study - </w:t>
      </w:r>
      <w:r w:rsidDel="00000000" w:rsidR="00000000" w:rsidRPr="00000000">
        <w:rPr>
          <w:rtl w:val="0"/>
        </w:rPr>
        <w:t xml:space="preserve">We’ll send a final case study for you to review before we share and market materials.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C">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rPr/>
      </w:pPr>
      <w:r w:rsidDel="00000000" w:rsidR="00000000" w:rsidRPr="00000000">
        <w:rPr>
          <w:b w:val="1"/>
          <w:rtl w:val="0"/>
        </w:rPr>
        <w:t xml:space="preserve">Create Health Rosetta Marketing Materials - </w:t>
      </w:r>
      <w:r w:rsidDel="00000000" w:rsidR="00000000" w:rsidRPr="00000000">
        <w:rPr>
          <w:rtl w:val="0"/>
        </w:rPr>
        <w:t xml:space="preserve">Health Rosetta will create a case study PDF and slides for future marketing opportunities and share these materials with you to distribute through your own marketing channels. We’ll also share your case study on Health Rosetta website and other marketing channels.</w:t>
      </w:r>
      <w:r w:rsidDel="00000000" w:rsidR="00000000" w:rsidRPr="00000000">
        <w:rPr>
          <w:rtl w:val="0"/>
        </w:rPr>
      </w:r>
    </w:p>
    <w:p w:rsidR="00000000" w:rsidDel="00000000" w:rsidP="00000000" w:rsidRDefault="00000000" w:rsidRPr="00000000" w14:paraId="0000002D">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rPr/>
      </w:pPr>
      <w:r w:rsidDel="00000000" w:rsidR="00000000" w:rsidRPr="00000000">
        <w:rPr>
          <w:b w:val="1"/>
          <w:rtl w:val="0"/>
        </w:rPr>
        <w:t xml:space="preserve">Pursue additional PR (Pinkston, PR Firm) - </w:t>
      </w:r>
      <w:r w:rsidDel="00000000" w:rsidR="00000000" w:rsidRPr="00000000">
        <w:rPr>
          <w:rtl w:val="0"/>
        </w:rPr>
        <w:t xml:space="preserve">Health Rosetta and Pinkston will pitch your case study to industry and professional publications. Please understand that we cannot guarantee that publications will pick up your case study. </w:t>
      </w:r>
      <w:r w:rsidDel="00000000" w:rsidR="00000000" w:rsidRPr="00000000">
        <w:rPr>
          <w:rtl w:val="0"/>
        </w:rPr>
      </w:r>
    </w:p>
    <w:p w:rsidR="00000000" w:rsidDel="00000000" w:rsidP="00000000" w:rsidRDefault="00000000" w:rsidRPr="00000000" w14:paraId="0000002E">
      <w:pPr>
        <w:numPr>
          <w:ilvl w:val="0"/>
          <w:numId w:val="6"/>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rPr/>
      </w:pPr>
      <w:r w:rsidDel="00000000" w:rsidR="00000000" w:rsidRPr="00000000">
        <w:rPr>
          <w:b w:val="1"/>
          <w:rtl w:val="0"/>
        </w:rPr>
        <w:t xml:space="preserve">Update case study annually - </w:t>
      </w:r>
      <w:r w:rsidDel="00000000" w:rsidR="00000000" w:rsidRPr="00000000">
        <w:rPr>
          <w:rtl w:val="0"/>
        </w:rPr>
        <w:t xml:space="preserve">We’ll reach out to update your case study to reflect your ongoing success. </w:t>
      </w: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t xml:space="preserve">Please contact </w:t>
      </w:r>
      <w:hyperlink r:id="rId7">
        <w:r w:rsidDel="00000000" w:rsidR="00000000" w:rsidRPr="00000000">
          <w:rPr>
            <w:u w:val="single"/>
            <w:rtl w:val="0"/>
          </w:rPr>
          <w:t xml:space="preserve">Zach@HealthRosetta.org</w:t>
        </w:r>
      </w:hyperlink>
      <w:r w:rsidDel="00000000" w:rsidR="00000000" w:rsidRPr="00000000">
        <w:rPr>
          <w:rtl w:val="0"/>
        </w:rPr>
        <w:t xml:space="preserve"> if you have any questions about this form or send the final case study link when complete.   </w:t>
      </w:r>
    </w:p>
    <w:p w:rsidR="00000000" w:rsidDel="00000000" w:rsidP="00000000" w:rsidRDefault="00000000" w:rsidRPr="00000000" w14:paraId="00000031">
      <w:pPr>
        <w:pStyle w:val="Heading1"/>
        <w:pBdr>
          <w:top w:color="000000" w:space="0" w:sz="0" w:val="none"/>
          <w:left w:color="000000" w:space="0" w:sz="0" w:val="none"/>
          <w:bottom w:color="000000" w:space="0" w:sz="0" w:val="none"/>
          <w:right w:color="000000" w:space="0" w:sz="0" w:val="none"/>
          <w:between w:color="000000" w:space="0" w:sz="0" w:val="none"/>
        </w:pBdr>
        <w:spacing w:line="259" w:lineRule="auto"/>
        <w:jc w:val="center"/>
        <w:rPr/>
      </w:pPr>
      <w:bookmarkStart w:colFirst="0" w:colLast="0" w:name="_3znysh7" w:id="3"/>
      <w:bookmarkEnd w:id="3"/>
      <w:r w:rsidDel="00000000" w:rsidR="00000000" w:rsidRPr="00000000">
        <w:rPr>
          <w:rtl w:val="0"/>
        </w:rPr>
        <w:t xml:space="preserve">Case Study Submission Requirements</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t xml:space="preserve">To save everyone’s time, please consider these requirements before submitting your case study:</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34">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rPr/>
      </w:pPr>
      <w:r w:rsidDel="00000000" w:rsidR="00000000" w:rsidRPr="00000000">
        <w:rPr>
          <w:rtl w:val="0"/>
        </w:rPr>
        <w:t xml:space="preserve">We prefer to only publish case studies that are current clients of yours. </w:t>
      </w:r>
      <w:r w:rsidDel="00000000" w:rsidR="00000000" w:rsidRPr="00000000">
        <w:rPr>
          <w:rtl w:val="0"/>
        </w:rPr>
      </w:r>
    </w:p>
    <w:p w:rsidR="00000000" w:rsidDel="00000000" w:rsidP="00000000" w:rsidRDefault="00000000" w:rsidRPr="00000000" w14:paraId="00000035">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rPr/>
      </w:pPr>
      <w:r w:rsidDel="00000000" w:rsidR="00000000" w:rsidRPr="00000000">
        <w:rPr>
          <w:rtl w:val="0"/>
        </w:rPr>
        <w:t xml:space="preserve">Will your plan sponsor client give permission to use their name to help promote their case study? Case studies have a lot more credibility and are attractive to publishers when the case study uses real employer names and people. </w:t>
      </w:r>
      <w:r w:rsidDel="00000000" w:rsidR="00000000" w:rsidRPr="00000000">
        <w:rPr>
          <w:rtl w:val="0"/>
        </w:rPr>
      </w:r>
    </w:p>
    <w:p w:rsidR="00000000" w:rsidDel="00000000" w:rsidP="00000000" w:rsidRDefault="00000000" w:rsidRPr="00000000" w14:paraId="00000036">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rPr/>
      </w:pPr>
      <w:r w:rsidDel="00000000" w:rsidR="00000000" w:rsidRPr="00000000">
        <w:rPr>
          <w:rtl w:val="0"/>
        </w:rPr>
        <w:t xml:space="preserve">Do you have at least one plan year of data showcasing the success of your Health Rosetta-centric health plan? It’s best to wait until you have at least one full year of experience prior to submitting a case study.</w:t>
      </w:r>
      <w:r w:rsidDel="00000000" w:rsidR="00000000" w:rsidRPr="00000000">
        <w:rPr>
          <w:rtl w:val="0"/>
        </w:rPr>
      </w:r>
    </w:p>
    <w:p w:rsidR="00000000" w:rsidDel="00000000" w:rsidP="00000000" w:rsidRDefault="00000000" w:rsidRPr="00000000" w14:paraId="00000037">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rPr/>
      </w:pPr>
      <w:r w:rsidDel="00000000" w:rsidR="00000000" w:rsidRPr="00000000">
        <w:rPr>
          <w:rtl w:val="0"/>
        </w:rPr>
        <w:t xml:space="preserve">By submitting this form and sharing plan sponsor data, you agree to let Health Rosetta use this data to market and share your case study results. </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pacing w:line="259" w:lineRule="auto"/>
        <w:rPr>
          <w:highlight w:val="white"/>
        </w:rPr>
      </w:pP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pacing w:line="259" w:lineRule="auto"/>
        <w:rPr>
          <w:highlight w:val="white"/>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pacing w:line="259" w:lineRule="auto"/>
        <w:rPr>
          <w:highlight w:val="white"/>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pacing w:line="259" w:lineRule="auto"/>
        <w:rPr>
          <w:highlight w:val="white"/>
        </w:rPr>
      </w:pP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pacing w:line="259" w:lineRule="auto"/>
        <w:ind w:left="0" w:firstLine="0"/>
        <w:rPr>
          <w:highlight w:val="white"/>
        </w:rPr>
      </w:pP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pacing w:line="259" w:lineRule="auto"/>
        <w:rPr>
          <w:highlight w:val="white"/>
        </w:rPr>
      </w:pPr>
      <w:r w:rsidDel="00000000" w:rsidR="00000000" w:rsidRPr="00000000">
        <w:rPr>
          <w:rtl w:val="0"/>
        </w:rPr>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pacing w:line="259" w:lineRule="auto"/>
        <w:rPr>
          <w:highlight w:val="white"/>
        </w:rPr>
      </w:pPr>
      <w:r w:rsidDel="00000000" w:rsidR="00000000" w:rsidRPr="00000000">
        <w:rPr>
          <w:rtl w:val="0"/>
        </w:rPr>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pacing w:line="259" w:lineRule="auto"/>
        <w:rPr>
          <w:highlight w:val="white"/>
        </w:rPr>
      </w:pP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pacing w:line="259" w:lineRule="auto"/>
        <w:rPr>
          <w:highlight w:val="white"/>
        </w:rPr>
      </w:pP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pacing w:line="259" w:lineRule="auto"/>
        <w:rPr>
          <w:highlight w:val="white"/>
        </w:rPr>
      </w:pPr>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pacing w:line="259" w:lineRule="auto"/>
        <w:rPr>
          <w:highlight w:val="white"/>
        </w:rPr>
      </w:pP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pacing w:line="259" w:lineRule="auto"/>
        <w:rPr>
          <w:highlight w:val="white"/>
        </w:rPr>
      </w:pP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pacing w:line="259" w:lineRule="auto"/>
        <w:rPr>
          <w:highlight w:val="white"/>
        </w:rPr>
      </w:pPr>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pacing w:line="259" w:lineRule="auto"/>
        <w:rPr>
          <w:highlight w:val="white"/>
        </w:rPr>
      </w:pPr>
      <w:r w:rsidDel="00000000" w:rsidR="00000000" w:rsidRPr="00000000">
        <w:rPr>
          <w:rtl w:val="0"/>
        </w:rPr>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pacing w:line="259" w:lineRule="auto"/>
        <w:rPr>
          <w:highlight w:val="white"/>
        </w:rPr>
      </w:pP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pacing w:line="259" w:lineRule="auto"/>
        <w:rPr>
          <w:highlight w:val="white"/>
        </w:rPr>
      </w:pPr>
      <w:r w:rsidDel="00000000" w:rsidR="00000000" w:rsidRPr="00000000">
        <w:rPr>
          <w:rtl w:val="0"/>
        </w:rPr>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pacing w:line="259" w:lineRule="auto"/>
        <w:rPr>
          <w:highlight w:val="white"/>
        </w:rPr>
      </w:pP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pacing w:line="259" w:lineRule="auto"/>
        <w:rPr>
          <w:highlight w:val="white"/>
        </w:rPr>
      </w:pPr>
      <w:r w:rsidDel="00000000" w:rsidR="00000000" w:rsidRPr="00000000">
        <w:rPr>
          <w:rtl w:val="0"/>
        </w:rPr>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pacing w:line="259" w:lineRule="auto"/>
        <w:rPr>
          <w:sz w:val="28"/>
          <w:szCs w:val="28"/>
          <w:highlight w:val="yellow"/>
        </w:rPr>
      </w:pPr>
      <w:r w:rsidDel="00000000" w:rsidR="00000000" w:rsidRPr="00000000">
        <w:rPr>
          <w:rtl w:val="0"/>
        </w:rPr>
      </w:r>
    </w:p>
    <w:p w:rsidR="00000000" w:rsidDel="00000000" w:rsidP="00000000" w:rsidRDefault="00000000" w:rsidRPr="00000000" w14:paraId="00000050">
      <w:pPr>
        <w:pStyle w:val="Heading1"/>
        <w:pBdr>
          <w:top w:color="000000" w:space="0" w:sz="0" w:val="none"/>
          <w:left w:color="000000" w:space="0" w:sz="0" w:val="none"/>
          <w:bottom w:color="000000" w:space="0" w:sz="0" w:val="none"/>
          <w:right w:color="000000" w:space="0" w:sz="0" w:val="none"/>
          <w:between w:color="000000" w:space="0" w:sz="0" w:val="none"/>
        </w:pBdr>
        <w:spacing w:line="259" w:lineRule="auto"/>
        <w:jc w:val="center"/>
        <w:rPr/>
      </w:pPr>
      <w:bookmarkStart w:colFirst="0" w:colLast="0" w:name="_2et92p0" w:id="4"/>
      <w:bookmarkEnd w:id="4"/>
      <w:r w:rsidDel="00000000" w:rsidR="00000000" w:rsidRPr="00000000">
        <w:rPr>
          <w:rtl w:val="0"/>
        </w:rPr>
        <w:t xml:space="preserve">Health Rosetta Advisor Information</w:t>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1170"/>
        <w:gridCol w:w="5070"/>
        <w:tblGridChange w:id="0">
          <w:tblGrid>
            <w:gridCol w:w="3120"/>
            <w:gridCol w:w="1170"/>
            <w:gridCol w:w="5070"/>
          </w:tblGrid>
        </w:tblGridChange>
      </w:tblGrid>
      <w:tr>
        <w:tc>
          <w:tcPr>
            <w:shd w:fill="009cea"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sz w:val="28"/>
                <w:szCs w:val="28"/>
              </w:rPr>
            </w:pPr>
            <w:r w:rsidDel="00000000" w:rsidR="00000000" w:rsidRPr="00000000">
              <w:rPr>
                <w:sz w:val="28"/>
                <w:szCs w:val="28"/>
                <w:rtl w:val="0"/>
              </w:rPr>
              <w:t xml:space="preserve">Question</w:t>
            </w:r>
          </w:p>
        </w:tc>
        <w:tc>
          <w:tcPr>
            <w:shd w:fill="009cea"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sz w:val="28"/>
                <w:szCs w:val="28"/>
              </w:rPr>
            </w:pPr>
            <w:r w:rsidDel="00000000" w:rsidR="00000000" w:rsidRPr="00000000">
              <w:rPr>
                <w:sz w:val="28"/>
                <w:szCs w:val="28"/>
                <w:rtl w:val="0"/>
              </w:rPr>
              <w:t xml:space="preserve">Status</w:t>
            </w:r>
          </w:p>
        </w:tc>
        <w:tc>
          <w:tcPr>
            <w:shd w:fill="009cea"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sz w:val="28"/>
                <w:szCs w:val="28"/>
              </w:rPr>
            </w:pPr>
            <w:r w:rsidDel="00000000" w:rsidR="00000000" w:rsidRPr="00000000">
              <w:rPr>
                <w:sz w:val="28"/>
                <w:szCs w:val="28"/>
                <w:rtl w:val="0"/>
              </w:rPr>
              <w:t xml:space="preserve">Details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 Advisor Name</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shd w:fill="93c47d" w:val="clear"/>
              </w:rPr>
            </w:pPr>
            <w:r w:rsidDel="00000000" w:rsidR="00000000" w:rsidRPr="00000000">
              <w:rPr>
                <w:shd w:fill="93c47d" w:val="clea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Advisor Agency</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shd w:fill="6aa84f"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Advisor Email</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shd w:fill="6aa84f"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Advisor Phone Number</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shd w:fill="6aa84f"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r>
          </w:p>
        </w:tc>
      </w:tr>
    </w:tbl>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63">
      <w:pPr>
        <w:rPr>
          <w:i w:val="1"/>
        </w:rPr>
      </w:pPr>
      <w:r w:rsidDel="00000000" w:rsidR="00000000" w:rsidRPr="00000000">
        <w:rPr>
          <w:b w:val="1"/>
          <w:i w:val="1"/>
          <w:rtl w:val="0"/>
        </w:rPr>
        <w:t xml:space="preserve">Key to Status Column (For Internal Health Rosetta Use)</w:t>
      </w:r>
      <w:r w:rsidDel="00000000" w:rsidR="00000000" w:rsidRPr="00000000">
        <w:rPr>
          <w:rtl w:val="0"/>
        </w:rPr>
      </w:r>
    </w:p>
    <w:tbl>
      <w:tblPr>
        <w:tblStyle w:val="Table2"/>
        <w:tblW w:w="26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tblGridChange w:id="0">
          <w:tblGrid>
            <w:gridCol w:w="2610"/>
          </w:tblGrid>
        </w:tblGridChange>
      </w:tblGrid>
      <w:tr>
        <w:tc>
          <w:tcPr>
            <w:tcBorders>
              <w:top w:color="ffffff" w:space="0" w:sz="8" w:val="single"/>
              <w:left w:color="ffffff" w:space="0" w:sz="8" w:val="single"/>
              <w:bottom w:color="ffffff" w:space="0" w:sz="8" w:val="single"/>
              <w:right w:color="ffffff" w:space="0" w:sz="8" w:val="single"/>
            </w:tcBorders>
            <w:shd w:fill="ea9999"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Red = Not Started</w:t>
            </w:r>
          </w:p>
        </w:tc>
      </w:tr>
      <w:tr>
        <w:tc>
          <w:tcPr>
            <w:tcBorders>
              <w:top w:color="ffffff" w:space="0" w:sz="8" w:val="single"/>
              <w:left w:color="ffffff" w:space="0" w:sz="8" w:val="single"/>
              <w:bottom w:color="ffffff" w:space="0" w:sz="8" w:val="single"/>
              <w:right w:color="ffffff" w:space="0" w:sz="8" w:val="single"/>
            </w:tcBorders>
            <w:shd w:fill="ffe599"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Yellow = In Progress</w:t>
            </w:r>
          </w:p>
        </w:tc>
      </w:tr>
      <w:tr>
        <w:tc>
          <w:tcPr>
            <w:tcBorders>
              <w:top w:color="ffffff" w:space="0" w:sz="8" w:val="single"/>
              <w:left w:color="ffffff" w:space="0" w:sz="8" w:val="single"/>
              <w:bottom w:color="ffffff" w:space="0" w:sz="8" w:val="single"/>
              <w:right w:color="ffffff" w:space="0" w:sz="8" w:val="single"/>
            </w:tcBorders>
            <w:shd w:fill="b6d7a8"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Green = Complete</w:t>
            </w:r>
          </w:p>
        </w:tc>
      </w:tr>
    </w:tbl>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68">
      <w:pPr>
        <w:pStyle w:val="Heading1"/>
        <w:pBdr>
          <w:top w:color="000000" w:space="0" w:sz="0" w:val="none"/>
          <w:left w:color="000000" w:space="0" w:sz="0" w:val="none"/>
          <w:bottom w:color="000000" w:space="0" w:sz="0" w:val="none"/>
          <w:right w:color="000000" w:space="0" w:sz="0" w:val="none"/>
          <w:between w:color="000000" w:space="0" w:sz="0" w:val="none"/>
        </w:pBdr>
        <w:spacing w:line="259" w:lineRule="auto"/>
        <w:jc w:val="center"/>
        <w:rPr/>
      </w:pPr>
      <w:bookmarkStart w:colFirst="0" w:colLast="0" w:name="_tyjcwt" w:id="5"/>
      <w:bookmarkEnd w:id="5"/>
      <w:r w:rsidDel="00000000" w:rsidR="00000000" w:rsidRPr="00000000">
        <w:rPr>
          <w:rtl w:val="0"/>
        </w:rPr>
        <w:t xml:space="preserve">Plan Sponsor Information</w:t>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1035"/>
        <w:gridCol w:w="5205"/>
        <w:tblGridChange w:id="0">
          <w:tblGrid>
            <w:gridCol w:w="3120"/>
            <w:gridCol w:w="1035"/>
            <w:gridCol w:w="5205"/>
          </w:tblGrid>
        </w:tblGridChange>
      </w:tblGrid>
      <w:tr>
        <w:tc>
          <w:tcPr>
            <w:shd w:fill="009cea"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sz w:val="28"/>
                <w:szCs w:val="28"/>
              </w:rPr>
            </w:pPr>
            <w:r w:rsidDel="00000000" w:rsidR="00000000" w:rsidRPr="00000000">
              <w:rPr>
                <w:sz w:val="28"/>
                <w:szCs w:val="28"/>
                <w:rtl w:val="0"/>
              </w:rPr>
              <w:t xml:space="preserve">Question</w:t>
            </w:r>
          </w:p>
        </w:tc>
        <w:tc>
          <w:tcPr>
            <w:shd w:fill="009cea"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sz w:val="28"/>
                <w:szCs w:val="28"/>
              </w:rPr>
            </w:pPr>
            <w:r w:rsidDel="00000000" w:rsidR="00000000" w:rsidRPr="00000000">
              <w:rPr>
                <w:sz w:val="28"/>
                <w:szCs w:val="28"/>
                <w:rtl w:val="0"/>
              </w:rPr>
              <w:t xml:space="preserve">Status</w:t>
            </w:r>
          </w:p>
        </w:tc>
        <w:tc>
          <w:tcPr>
            <w:shd w:fill="009cea"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sz w:val="28"/>
                <w:szCs w:val="28"/>
              </w:rPr>
            </w:pPr>
            <w:r w:rsidDel="00000000" w:rsidR="00000000" w:rsidRPr="00000000">
              <w:rPr>
                <w:sz w:val="28"/>
                <w:szCs w:val="28"/>
                <w:rtl w:val="0"/>
              </w:rPr>
              <w:t xml:space="preserve">Details</w:t>
            </w:r>
          </w:p>
        </w:tc>
      </w:tr>
      <w:tr>
        <w:tc>
          <w:tcPr>
            <w:tcMar>
              <w:top w:w="100.0" w:type="dxa"/>
              <w:left w:w="100.0" w:type="dxa"/>
              <w:bottom w:w="100.0" w:type="dxa"/>
              <w:right w:w="100.0" w:type="dxa"/>
            </w:tcMar>
            <w:vAlign w:val="top"/>
          </w:tcPr>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Plan sponsor name:</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 </w:t>
            </w:r>
          </w:p>
        </w:tc>
      </w:tr>
      <w:tr>
        <w:tc>
          <w:tcPr>
            <w:tcMar>
              <w:top w:w="100.0" w:type="dxa"/>
              <w:left w:w="100.0" w:type="dxa"/>
              <w:bottom w:w="100.0" w:type="dxa"/>
              <w:right w:w="100.0" w:type="dxa"/>
            </w:tcMar>
            <w:vAlign w:val="top"/>
          </w:tcPr>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Plan Effective Date</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 Plan sponsor HQ address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 City, State</w:t>
            </w:r>
          </w:p>
        </w:tc>
      </w:tr>
      <w:tr>
        <w:tc>
          <w:tcPr>
            <w:tcMar>
              <w:top w:w="100.0" w:type="dxa"/>
              <w:left w:w="100.0" w:type="dxa"/>
              <w:bottom w:w="100.0" w:type="dxa"/>
              <w:right w:w="100.0" w:type="dxa"/>
            </w:tcMar>
            <w:vAlign w:val="top"/>
          </w:tcPr>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List other states plan sponsor has employees: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Plan sponsor sector: </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Please specify:</w:t>
            </w:r>
          </w:p>
          <w:p w:rsidR="00000000" w:rsidDel="00000000" w:rsidP="00000000" w:rsidRDefault="00000000" w:rsidRPr="00000000" w14:paraId="0000007C">
            <w:pPr>
              <w:widowControl w:val="0"/>
              <w:numPr>
                <w:ilvl w:val="0"/>
                <w:numId w:val="1"/>
              </w:numPr>
              <w:spacing w:line="240" w:lineRule="auto"/>
              <w:ind w:left="720" w:hanging="360"/>
              <w:rPr/>
            </w:pPr>
            <w:r w:rsidDel="00000000" w:rsidR="00000000" w:rsidRPr="00000000">
              <w:rPr>
                <w:rtl w:val="0"/>
              </w:rPr>
              <w:t xml:space="preserve">Private Sector</w:t>
            </w:r>
          </w:p>
          <w:p w:rsidR="00000000" w:rsidDel="00000000" w:rsidP="00000000" w:rsidRDefault="00000000" w:rsidRPr="00000000" w14:paraId="0000007D">
            <w:pPr>
              <w:widowControl w:val="0"/>
              <w:numPr>
                <w:ilvl w:val="0"/>
                <w:numId w:val="1"/>
              </w:numPr>
              <w:spacing w:line="240" w:lineRule="auto"/>
              <w:ind w:left="720" w:hanging="360"/>
              <w:rPr/>
            </w:pPr>
            <w:r w:rsidDel="00000000" w:rsidR="00000000" w:rsidRPr="00000000">
              <w:rPr>
                <w:rtl w:val="0"/>
              </w:rPr>
              <w:t xml:space="preserve">Public Sector</w:t>
            </w:r>
          </w:p>
          <w:p w:rsidR="00000000" w:rsidDel="00000000" w:rsidP="00000000" w:rsidRDefault="00000000" w:rsidRPr="00000000" w14:paraId="0000007E">
            <w:pPr>
              <w:widowControl w:val="0"/>
              <w:numPr>
                <w:ilvl w:val="0"/>
                <w:numId w:val="1"/>
              </w:numPr>
              <w:spacing w:line="240" w:lineRule="auto"/>
              <w:ind w:left="720" w:hanging="360"/>
              <w:rPr/>
            </w:pPr>
            <w:r w:rsidDel="00000000" w:rsidR="00000000" w:rsidRPr="00000000">
              <w:rPr>
                <w:rtl w:val="0"/>
              </w:rPr>
              <w:t xml:space="preserve">Non-profit</w:t>
            </w:r>
          </w:p>
          <w:p w:rsidR="00000000" w:rsidDel="00000000" w:rsidP="00000000" w:rsidRDefault="00000000" w:rsidRPr="00000000" w14:paraId="0000007F">
            <w:pPr>
              <w:widowControl w:val="0"/>
              <w:numPr>
                <w:ilvl w:val="0"/>
                <w:numId w:val="1"/>
              </w:numPr>
              <w:spacing w:line="240" w:lineRule="auto"/>
              <w:ind w:left="720" w:hanging="360"/>
              <w:rPr/>
            </w:pPr>
            <w:r w:rsidDel="00000000" w:rsidR="00000000" w:rsidRPr="00000000">
              <w:rPr>
                <w:rtl w:val="0"/>
              </w:rPr>
              <w:t xml:space="preserve">Union</w:t>
            </w:r>
          </w:p>
          <w:p w:rsidR="00000000" w:rsidDel="00000000" w:rsidP="00000000" w:rsidRDefault="00000000" w:rsidRPr="00000000" w14:paraId="00000080">
            <w:pPr>
              <w:widowControl w:val="0"/>
              <w:numPr>
                <w:ilvl w:val="0"/>
                <w:numId w:val="1"/>
              </w:numPr>
              <w:spacing w:line="240" w:lineRule="auto"/>
              <w:ind w:left="720" w:hanging="360"/>
              <w:rPr/>
            </w:pPr>
            <w:r w:rsidDel="00000000" w:rsidR="00000000" w:rsidRPr="00000000">
              <w:rPr>
                <w:rtl w:val="0"/>
              </w:rPr>
              <w:t xml:space="preserve">Other (please describe)</w:t>
            </w:r>
          </w:p>
        </w:tc>
      </w:tr>
      <w:tr>
        <w:tc>
          <w:tcPr>
            <w:tcMar>
              <w:top w:w="100.0" w:type="dxa"/>
              <w:left w:w="100.0" w:type="dxa"/>
              <w:bottom w:w="100.0" w:type="dxa"/>
              <w:right w:w="100.0" w:type="dxa"/>
            </w:tcMar>
            <w:vAlign w:val="top"/>
          </w:tcPr>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What is your organization's ownership structure? </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r>
          </w:p>
        </w:tc>
        <w:tc>
          <w:tcPr>
            <w:shd w:fill="ea9999" w:val="clear"/>
            <w:tcMar>
              <w:top w:w="100.0" w:type="dxa"/>
              <w:left w:w="100.0" w:type="dxa"/>
              <w:bottom w:w="100.0" w:type="dxa"/>
              <w:right w:w="100.0" w:type="dxa"/>
            </w:tcMar>
            <w:vAlign w:val="top"/>
          </w:tcPr>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Please specify:</w:t>
            </w:r>
          </w:p>
          <w:p w:rsidR="00000000" w:rsidDel="00000000" w:rsidP="00000000" w:rsidRDefault="00000000" w:rsidRPr="00000000" w14:paraId="00000085">
            <w:pPr>
              <w:numPr>
                <w:ilvl w:val="0"/>
                <w:numId w:val="12"/>
              </w:numPr>
              <w:pBdr>
                <w:top w:color="000000" w:space="0" w:sz="0" w:val="none"/>
                <w:left w:color="000000" w:space="0" w:sz="0" w:val="none"/>
                <w:bottom w:color="000000" w:space="0" w:sz="0" w:val="none"/>
                <w:right w:color="000000" w:space="0" w:sz="0" w:val="none"/>
                <w:between w:color="000000" w:space="0" w:sz="0" w:val="none"/>
              </w:pBdr>
              <w:spacing w:after="0" w:before="40" w:line="259" w:lineRule="auto"/>
              <w:ind w:left="720" w:hanging="360"/>
              <w:rPr/>
            </w:pPr>
            <w:r w:rsidDel="00000000" w:rsidR="00000000" w:rsidRPr="00000000">
              <w:rPr>
                <w:rtl w:val="0"/>
              </w:rPr>
              <w:t xml:space="preserve">Not Applicable</w:t>
            </w:r>
            <w:r w:rsidDel="00000000" w:rsidR="00000000" w:rsidRPr="00000000">
              <w:rPr>
                <w:rtl w:val="0"/>
              </w:rPr>
            </w:r>
          </w:p>
          <w:p w:rsidR="00000000" w:rsidDel="00000000" w:rsidP="00000000" w:rsidRDefault="00000000" w:rsidRPr="00000000" w14:paraId="00000086">
            <w:pPr>
              <w:numPr>
                <w:ilvl w:val="0"/>
                <w:numId w:val="12"/>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Employee-Owned</w:t>
            </w:r>
            <w:r w:rsidDel="00000000" w:rsidR="00000000" w:rsidRPr="00000000">
              <w:rPr>
                <w:rtl w:val="0"/>
              </w:rPr>
            </w:r>
          </w:p>
          <w:p w:rsidR="00000000" w:rsidDel="00000000" w:rsidP="00000000" w:rsidRDefault="00000000" w:rsidRPr="00000000" w14:paraId="00000087">
            <w:pPr>
              <w:numPr>
                <w:ilvl w:val="0"/>
                <w:numId w:val="12"/>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Privately Held</w:t>
            </w:r>
            <w:r w:rsidDel="00000000" w:rsidR="00000000" w:rsidRPr="00000000">
              <w:rPr>
                <w:rtl w:val="0"/>
              </w:rPr>
            </w:r>
          </w:p>
          <w:p w:rsidR="00000000" w:rsidDel="00000000" w:rsidP="00000000" w:rsidRDefault="00000000" w:rsidRPr="00000000" w14:paraId="00000088">
            <w:pPr>
              <w:numPr>
                <w:ilvl w:val="0"/>
                <w:numId w:val="12"/>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Publicly Held</w:t>
            </w:r>
            <w:r w:rsidDel="00000000" w:rsidR="00000000" w:rsidRPr="00000000">
              <w:rPr>
                <w:rtl w:val="0"/>
              </w:rPr>
            </w:r>
          </w:p>
          <w:p w:rsidR="00000000" w:rsidDel="00000000" w:rsidP="00000000" w:rsidRDefault="00000000" w:rsidRPr="00000000" w14:paraId="00000089">
            <w:pPr>
              <w:numPr>
                <w:ilvl w:val="0"/>
                <w:numId w:val="12"/>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Public Entity</w:t>
            </w:r>
            <w:r w:rsidDel="00000000" w:rsidR="00000000" w:rsidRPr="00000000">
              <w:rPr>
                <w:rtl w:val="0"/>
              </w:rPr>
            </w:r>
          </w:p>
          <w:p w:rsidR="00000000" w:rsidDel="00000000" w:rsidP="00000000" w:rsidRDefault="00000000" w:rsidRPr="00000000" w14:paraId="0000008A">
            <w:pPr>
              <w:numPr>
                <w:ilvl w:val="0"/>
                <w:numId w:val="12"/>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Family Owned</w:t>
            </w:r>
            <w:r w:rsidDel="00000000" w:rsidR="00000000" w:rsidRPr="00000000">
              <w:rPr>
                <w:rtl w:val="0"/>
              </w:rPr>
            </w:r>
          </w:p>
          <w:p w:rsidR="00000000" w:rsidDel="00000000" w:rsidP="00000000" w:rsidRDefault="00000000" w:rsidRPr="00000000" w14:paraId="0000008B">
            <w:pPr>
              <w:numPr>
                <w:ilvl w:val="0"/>
                <w:numId w:val="12"/>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VC/PE Backed</w:t>
            </w:r>
            <w:r w:rsidDel="00000000" w:rsidR="00000000" w:rsidRPr="00000000">
              <w:rPr>
                <w:rtl w:val="0"/>
              </w:rPr>
            </w:r>
          </w:p>
          <w:p w:rsidR="00000000" w:rsidDel="00000000" w:rsidP="00000000" w:rsidRDefault="00000000" w:rsidRPr="00000000" w14:paraId="0000008C">
            <w:pPr>
              <w:numPr>
                <w:ilvl w:val="0"/>
                <w:numId w:val="12"/>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Parent Company</w:t>
            </w:r>
            <w:r w:rsidDel="00000000" w:rsidR="00000000" w:rsidRPr="00000000">
              <w:rPr>
                <w:rtl w:val="0"/>
              </w:rPr>
            </w:r>
          </w:p>
          <w:p w:rsidR="00000000" w:rsidDel="00000000" w:rsidP="00000000" w:rsidRDefault="00000000" w:rsidRPr="00000000" w14:paraId="0000008D">
            <w:pPr>
              <w:numPr>
                <w:ilvl w:val="0"/>
                <w:numId w:val="12"/>
              </w:numPr>
              <w:pBdr>
                <w:top w:color="000000" w:space="0" w:sz="0" w:val="none"/>
                <w:left w:color="000000" w:space="0" w:sz="0" w:val="none"/>
                <w:bottom w:color="000000" w:space="0" w:sz="0" w:val="none"/>
                <w:right w:color="000000" w:space="0" w:sz="0" w:val="none"/>
                <w:between w:color="000000" w:space="0" w:sz="0" w:val="none"/>
              </w:pBdr>
              <w:spacing w:after="40" w:before="0" w:line="259" w:lineRule="auto"/>
              <w:ind w:left="720" w:hanging="360"/>
              <w:rPr/>
            </w:pPr>
            <w:r w:rsidDel="00000000" w:rsidR="00000000" w:rsidRPr="00000000">
              <w:rPr>
                <w:rtl w:val="0"/>
              </w:rPr>
              <w:t xml:space="preserve">Subsidiary</w:t>
            </w:r>
            <w:r w:rsidDel="00000000" w:rsidR="00000000" w:rsidRPr="00000000">
              <w:rPr>
                <w:rtl w:val="0"/>
              </w:rPr>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Plan sponsor industry: </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 </w:t>
            </w:r>
          </w:p>
        </w:tc>
      </w:tr>
      <w:tr>
        <w:tc>
          <w:tcPr>
            <w:tcMar>
              <w:top w:w="100.0" w:type="dxa"/>
              <w:left w:w="100.0" w:type="dxa"/>
              <w:bottom w:w="100.0" w:type="dxa"/>
              <w:right w:w="100.0" w:type="dxa"/>
            </w:tcMar>
            <w:vAlign w:val="top"/>
          </w:tcPr>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Number of employees: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 </w:t>
            </w:r>
          </w:p>
        </w:tc>
      </w:tr>
      <w:tr>
        <w:tc>
          <w:tcPr>
            <w:tcMar>
              <w:top w:w="100.0" w:type="dxa"/>
              <w:left w:w="100.0" w:type="dxa"/>
              <w:bottom w:w="100.0" w:type="dxa"/>
              <w:right w:w="100.0" w:type="dxa"/>
            </w:tcMar>
            <w:vAlign w:val="top"/>
          </w:tcPr>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Number of enrolled employees on plan:</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Number of total lives enrolled on plan:</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What is the average annual management employee salary? </w:t>
            </w:r>
          </w:p>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r>
          </w:p>
        </w:tc>
        <w:tc>
          <w:tcPr>
            <w:shd w:fill="ea9999"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Please specify:</w:t>
            </w:r>
          </w:p>
          <w:p w:rsidR="00000000" w:rsidDel="00000000" w:rsidP="00000000" w:rsidRDefault="00000000" w:rsidRPr="00000000" w14:paraId="0000009F">
            <w:pPr>
              <w:numPr>
                <w:ilvl w:val="0"/>
                <w:numId w:val="13"/>
              </w:numPr>
              <w:pBdr>
                <w:top w:color="000000" w:space="0" w:sz="0" w:val="none"/>
                <w:left w:color="000000" w:space="0" w:sz="0" w:val="none"/>
                <w:bottom w:color="000000" w:space="0" w:sz="0" w:val="none"/>
                <w:right w:color="000000" w:space="0" w:sz="0" w:val="none"/>
                <w:between w:color="000000" w:space="0" w:sz="0" w:val="none"/>
              </w:pBdr>
              <w:spacing w:after="0" w:before="40" w:line="259" w:lineRule="auto"/>
              <w:ind w:left="720" w:hanging="360"/>
              <w:rPr/>
            </w:pPr>
            <w:r w:rsidDel="00000000" w:rsidR="00000000" w:rsidRPr="00000000">
              <w:rPr>
                <w:rtl w:val="0"/>
              </w:rPr>
              <w:t xml:space="preserve">$0 to $20,000</w:t>
            </w:r>
            <w:r w:rsidDel="00000000" w:rsidR="00000000" w:rsidRPr="00000000">
              <w:rPr>
                <w:rtl w:val="0"/>
              </w:rPr>
            </w:r>
          </w:p>
          <w:p w:rsidR="00000000" w:rsidDel="00000000" w:rsidP="00000000" w:rsidRDefault="00000000" w:rsidRPr="00000000" w14:paraId="000000A0">
            <w:pPr>
              <w:numPr>
                <w:ilvl w:val="0"/>
                <w:numId w:val="13"/>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$20,000 to $50,000</w:t>
            </w:r>
            <w:r w:rsidDel="00000000" w:rsidR="00000000" w:rsidRPr="00000000">
              <w:rPr>
                <w:rtl w:val="0"/>
              </w:rPr>
            </w:r>
          </w:p>
          <w:p w:rsidR="00000000" w:rsidDel="00000000" w:rsidP="00000000" w:rsidRDefault="00000000" w:rsidRPr="00000000" w14:paraId="000000A1">
            <w:pPr>
              <w:numPr>
                <w:ilvl w:val="0"/>
                <w:numId w:val="13"/>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$50,000 to $75,000</w:t>
            </w:r>
            <w:r w:rsidDel="00000000" w:rsidR="00000000" w:rsidRPr="00000000">
              <w:rPr>
                <w:rtl w:val="0"/>
              </w:rPr>
            </w:r>
          </w:p>
          <w:p w:rsidR="00000000" w:rsidDel="00000000" w:rsidP="00000000" w:rsidRDefault="00000000" w:rsidRPr="00000000" w14:paraId="000000A2">
            <w:pPr>
              <w:numPr>
                <w:ilvl w:val="0"/>
                <w:numId w:val="13"/>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$75,000 to $125,000</w:t>
            </w:r>
            <w:r w:rsidDel="00000000" w:rsidR="00000000" w:rsidRPr="00000000">
              <w:rPr>
                <w:rtl w:val="0"/>
              </w:rPr>
            </w:r>
          </w:p>
          <w:p w:rsidR="00000000" w:rsidDel="00000000" w:rsidP="00000000" w:rsidRDefault="00000000" w:rsidRPr="00000000" w14:paraId="000000A3">
            <w:pPr>
              <w:numPr>
                <w:ilvl w:val="0"/>
                <w:numId w:val="13"/>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$125,000 to $250,000</w:t>
            </w:r>
            <w:r w:rsidDel="00000000" w:rsidR="00000000" w:rsidRPr="00000000">
              <w:rPr>
                <w:rtl w:val="0"/>
              </w:rPr>
            </w:r>
          </w:p>
          <w:p w:rsidR="00000000" w:rsidDel="00000000" w:rsidP="00000000" w:rsidRDefault="00000000" w:rsidRPr="00000000" w14:paraId="000000A4">
            <w:pPr>
              <w:numPr>
                <w:ilvl w:val="0"/>
                <w:numId w:val="13"/>
              </w:numPr>
              <w:pBdr>
                <w:top w:color="000000" w:space="0" w:sz="0" w:val="none"/>
                <w:left w:color="000000" w:space="0" w:sz="0" w:val="none"/>
                <w:bottom w:color="000000" w:space="0" w:sz="0" w:val="none"/>
                <w:right w:color="000000" w:space="0" w:sz="0" w:val="none"/>
                <w:between w:color="000000" w:space="0" w:sz="0" w:val="none"/>
              </w:pBdr>
              <w:spacing w:after="40" w:before="0" w:line="259" w:lineRule="auto"/>
              <w:ind w:left="720" w:hanging="360"/>
              <w:rPr/>
            </w:pPr>
            <w:r w:rsidDel="00000000" w:rsidR="00000000" w:rsidRPr="00000000">
              <w:rPr>
                <w:rtl w:val="0"/>
              </w:rPr>
              <w:t xml:space="preserve">$250,000+</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What is the average annual non-management employee salary? </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Please specify:</w:t>
            </w:r>
          </w:p>
          <w:p w:rsidR="00000000" w:rsidDel="00000000" w:rsidP="00000000" w:rsidRDefault="00000000" w:rsidRPr="00000000" w14:paraId="000000A8">
            <w:pPr>
              <w:numPr>
                <w:ilvl w:val="0"/>
                <w:numId w:val="13"/>
              </w:numPr>
              <w:pBdr>
                <w:top w:color="000000" w:space="0" w:sz="0" w:val="none"/>
                <w:left w:color="000000" w:space="0" w:sz="0" w:val="none"/>
                <w:bottom w:color="000000" w:space="0" w:sz="0" w:val="none"/>
                <w:right w:color="000000" w:space="0" w:sz="0" w:val="none"/>
                <w:between w:color="000000" w:space="0" w:sz="0" w:val="none"/>
              </w:pBdr>
              <w:spacing w:after="0" w:before="40" w:line="259" w:lineRule="auto"/>
              <w:ind w:left="720" w:hanging="360"/>
              <w:rPr/>
            </w:pPr>
            <w:r w:rsidDel="00000000" w:rsidR="00000000" w:rsidRPr="00000000">
              <w:rPr>
                <w:rtl w:val="0"/>
              </w:rPr>
              <w:t xml:space="preserve">$0 to $20,000</w:t>
            </w:r>
          </w:p>
          <w:p w:rsidR="00000000" w:rsidDel="00000000" w:rsidP="00000000" w:rsidRDefault="00000000" w:rsidRPr="00000000" w14:paraId="000000A9">
            <w:pPr>
              <w:numPr>
                <w:ilvl w:val="0"/>
                <w:numId w:val="13"/>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$20,000 to $50,000</w:t>
            </w:r>
          </w:p>
          <w:p w:rsidR="00000000" w:rsidDel="00000000" w:rsidP="00000000" w:rsidRDefault="00000000" w:rsidRPr="00000000" w14:paraId="000000AA">
            <w:pPr>
              <w:numPr>
                <w:ilvl w:val="0"/>
                <w:numId w:val="13"/>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$50,000 to $75,000</w:t>
            </w:r>
          </w:p>
          <w:p w:rsidR="00000000" w:rsidDel="00000000" w:rsidP="00000000" w:rsidRDefault="00000000" w:rsidRPr="00000000" w14:paraId="000000AB">
            <w:pPr>
              <w:numPr>
                <w:ilvl w:val="0"/>
                <w:numId w:val="13"/>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$75,000 to $125,000</w:t>
            </w:r>
          </w:p>
          <w:p w:rsidR="00000000" w:rsidDel="00000000" w:rsidP="00000000" w:rsidRDefault="00000000" w:rsidRPr="00000000" w14:paraId="000000AC">
            <w:pPr>
              <w:numPr>
                <w:ilvl w:val="0"/>
                <w:numId w:val="13"/>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$125,000 to $250,000</w:t>
            </w:r>
          </w:p>
          <w:p w:rsidR="00000000" w:rsidDel="00000000" w:rsidP="00000000" w:rsidRDefault="00000000" w:rsidRPr="00000000" w14:paraId="000000AD">
            <w:pPr>
              <w:numPr>
                <w:ilvl w:val="0"/>
                <w:numId w:val="13"/>
              </w:numPr>
              <w:pBdr>
                <w:top w:color="000000" w:space="0" w:sz="0" w:val="none"/>
                <w:left w:color="000000" w:space="0" w:sz="0" w:val="none"/>
                <w:bottom w:color="000000" w:space="0" w:sz="0" w:val="none"/>
                <w:right w:color="000000" w:space="0" w:sz="0" w:val="none"/>
                <w:between w:color="000000" w:space="0" w:sz="0" w:val="none"/>
              </w:pBdr>
              <w:spacing w:after="40" w:before="0" w:line="259" w:lineRule="auto"/>
              <w:ind w:left="720" w:hanging="360"/>
              <w:rPr/>
            </w:pPr>
            <w:r w:rsidDel="00000000" w:rsidR="00000000" w:rsidRPr="00000000">
              <w:rPr>
                <w:rtl w:val="0"/>
              </w:rPr>
              <w:t xml:space="preserve">$250,000+</w:t>
            </w:r>
          </w:p>
        </w:tc>
      </w:tr>
      <w:tr>
        <w:tc>
          <w:tcPr>
            <w:tcMar>
              <w:top w:w="100.0" w:type="dxa"/>
              <w:left w:w="100.0" w:type="dxa"/>
              <w:bottom w:w="100.0" w:type="dxa"/>
              <w:right w:w="100.0" w:type="dxa"/>
            </w:tcMar>
            <w:vAlign w:val="top"/>
          </w:tcPr>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Employee Plan Costs: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t xml:space="preserve">Deductible (Ind &amp; Family):</w:t>
            </w:r>
          </w:p>
          <w:p w:rsidR="00000000" w:rsidDel="00000000" w:rsidP="00000000" w:rsidRDefault="00000000" w:rsidRPr="00000000" w14:paraId="000000B1">
            <w:pPr>
              <w:widowControl w:val="0"/>
              <w:spacing w:line="240" w:lineRule="auto"/>
              <w:rPr/>
            </w:pPr>
            <w:r w:rsidDel="00000000" w:rsidR="00000000" w:rsidRPr="00000000">
              <w:rPr>
                <w:rtl w:val="0"/>
              </w:rPr>
              <w:t xml:space="preserve">Out-of-Pocket Max (Ind &amp; Family):</w:t>
            </w:r>
          </w:p>
          <w:p w:rsidR="00000000" w:rsidDel="00000000" w:rsidP="00000000" w:rsidRDefault="00000000" w:rsidRPr="00000000" w14:paraId="000000B2">
            <w:pPr>
              <w:widowControl w:val="0"/>
              <w:spacing w:line="240" w:lineRule="auto"/>
              <w:rPr/>
            </w:pPr>
            <w:r w:rsidDel="00000000" w:rsidR="00000000" w:rsidRPr="00000000">
              <w:rPr>
                <w:rtl w:val="0"/>
              </w:rPr>
              <w:t xml:space="preserve">Monthly Premium (employee contribution, Ind &amp; Family): </w:t>
            </w:r>
          </w:p>
          <w:p w:rsidR="00000000" w:rsidDel="00000000" w:rsidP="00000000" w:rsidRDefault="00000000" w:rsidRPr="00000000" w14:paraId="000000B3">
            <w:pPr>
              <w:widowControl w:val="0"/>
              <w:spacing w:line="240" w:lineRule="auto"/>
              <w:rPr/>
            </w:pPr>
            <w:r w:rsidDel="00000000" w:rsidR="00000000" w:rsidRPr="00000000">
              <w:rPr>
                <w:rtl w:val="0"/>
              </w:rPr>
              <w:t xml:space="preserve">Employer Contributions to HSA/HRA/FSA: </w:t>
            </w:r>
          </w:p>
        </w:tc>
      </w:tr>
      <w:tr>
        <w:tc>
          <w:tcPr>
            <w:tcMar>
              <w:top w:w="100.0" w:type="dxa"/>
              <w:left w:w="100.0" w:type="dxa"/>
              <w:bottom w:w="100.0" w:type="dxa"/>
              <w:right w:w="100.0" w:type="dxa"/>
            </w:tcMar>
            <w:vAlign w:val="top"/>
          </w:tcPr>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How digitally savvy is the population?</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Please specify:</w:t>
            </w:r>
          </w:p>
          <w:p w:rsidR="00000000" w:rsidDel="00000000" w:rsidP="00000000" w:rsidRDefault="00000000" w:rsidRPr="00000000" w14:paraId="000000B7">
            <w:pPr>
              <w:widowControl w:val="0"/>
              <w:spacing w:line="240" w:lineRule="auto"/>
              <w:rPr/>
            </w:pPr>
            <w:r w:rsidDel="00000000" w:rsidR="00000000" w:rsidRPr="00000000">
              <w:rPr>
                <w:rtl w:val="0"/>
              </w:rPr>
              <w:t xml:space="preserve">High</w:t>
            </w:r>
          </w:p>
          <w:p w:rsidR="00000000" w:rsidDel="00000000" w:rsidP="00000000" w:rsidRDefault="00000000" w:rsidRPr="00000000" w14:paraId="000000B8">
            <w:pPr>
              <w:widowControl w:val="0"/>
              <w:spacing w:line="240" w:lineRule="auto"/>
              <w:rPr/>
            </w:pPr>
            <w:r w:rsidDel="00000000" w:rsidR="00000000" w:rsidRPr="00000000">
              <w:rPr>
                <w:rtl w:val="0"/>
              </w:rPr>
              <w:t xml:space="preserve">Moderate</w:t>
            </w:r>
          </w:p>
          <w:p w:rsidR="00000000" w:rsidDel="00000000" w:rsidP="00000000" w:rsidRDefault="00000000" w:rsidRPr="00000000" w14:paraId="000000B9">
            <w:pPr>
              <w:widowControl w:val="0"/>
              <w:spacing w:line="240" w:lineRule="auto"/>
              <w:rPr/>
            </w:pPr>
            <w:r w:rsidDel="00000000" w:rsidR="00000000" w:rsidRPr="00000000">
              <w:rPr>
                <w:rtl w:val="0"/>
              </w:rPr>
              <w:t xml:space="preserve">Low</w:t>
            </w:r>
          </w:p>
        </w:tc>
      </w:tr>
      <w:tr>
        <w:tc>
          <w:tcPr>
            <w:tcMar>
              <w:top w:w="100.0" w:type="dxa"/>
              <w:left w:w="100.0" w:type="dxa"/>
              <w:bottom w:w="100.0" w:type="dxa"/>
              <w:right w:w="100.0" w:type="dxa"/>
            </w:tcMar>
            <w:vAlign w:val="top"/>
          </w:tcPr>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Plan sponsor total annual revenue:  </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Please describe any specific info about the plan sponsor, their culture, your relationship, or other details you think we should know?</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t xml:space="preserve">(Optional)</w:t>
            </w:r>
          </w:p>
        </w:tc>
      </w:tr>
    </w:tbl>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C2">
      <w:pPr>
        <w:pStyle w:val="Heading1"/>
        <w:pBdr>
          <w:top w:color="000000" w:space="0" w:sz="0" w:val="none"/>
          <w:left w:color="000000" w:space="0" w:sz="0" w:val="none"/>
          <w:bottom w:color="000000" w:space="0" w:sz="0" w:val="none"/>
          <w:right w:color="000000" w:space="0" w:sz="0" w:val="none"/>
          <w:between w:color="000000" w:space="0" w:sz="0" w:val="none"/>
        </w:pBdr>
        <w:spacing w:line="259" w:lineRule="auto"/>
        <w:jc w:val="center"/>
        <w:rPr/>
      </w:pPr>
      <w:bookmarkStart w:colFirst="0" w:colLast="0" w:name="_3dy6vkm" w:id="6"/>
      <w:bookmarkEnd w:id="6"/>
      <w:r w:rsidDel="00000000" w:rsidR="00000000" w:rsidRPr="00000000">
        <w:rPr>
          <w:rtl w:val="0"/>
        </w:rPr>
        <w:t xml:space="preserve">Plan Sponsor Goals and Objectives</w:t>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1185"/>
        <w:gridCol w:w="5055"/>
        <w:tblGridChange w:id="0">
          <w:tblGrid>
            <w:gridCol w:w="3120"/>
            <w:gridCol w:w="1185"/>
            <w:gridCol w:w="5055"/>
          </w:tblGrid>
        </w:tblGridChange>
      </w:tblGrid>
      <w:tr>
        <w:tc>
          <w:tcPr>
            <w:shd w:fill="009cea"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sz w:val="28"/>
                <w:szCs w:val="28"/>
              </w:rPr>
            </w:pPr>
            <w:r w:rsidDel="00000000" w:rsidR="00000000" w:rsidRPr="00000000">
              <w:rPr>
                <w:sz w:val="28"/>
                <w:szCs w:val="28"/>
                <w:rtl w:val="0"/>
              </w:rPr>
              <w:t xml:space="preserve">Question</w:t>
            </w:r>
          </w:p>
        </w:tc>
        <w:tc>
          <w:tcPr>
            <w:shd w:fill="009cea"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sz w:val="28"/>
                <w:szCs w:val="28"/>
              </w:rPr>
            </w:pPr>
            <w:r w:rsidDel="00000000" w:rsidR="00000000" w:rsidRPr="00000000">
              <w:rPr>
                <w:sz w:val="28"/>
                <w:szCs w:val="28"/>
                <w:rtl w:val="0"/>
              </w:rPr>
              <w:t xml:space="preserve">Status</w:t>
            </w:r>
          </w:p>
        </w:tc>
        <w:tc>
          <w:tcPr>
            <w:shd w:fill="009cea"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sz w:val="28"/>
                <w:szCs w:val="28"/>
              </w:rPr>
            </w:pPr>
            <w:r w:rsidDel="00000000" w:rsidR="00000000" w:rsidRPr="00000000">
              <w:rPr>
                <w:sz w:val="28"/>
                <w:szCs w:val="28"/>
                <w:rtl w:val="0"/>
              </w:rPr>
              <w:t xml:space="preserve">Details</w:t>
            </w:r>
          </w:p>
        </w:tc>
      </w:tr>
      <w:tr>
        <w:tc>
          <w:tcPr>
            <w:tcMar>
              <w:top w:w="100.0" w:type="dxa"/>
              <w:left w:w="100.0" w:type="dxa"/>
              <w:bottom w:w="100.0" w:type="dxa"/>
              <w:right w:w="100.0" w:type="dxa"/>
            </w:tcMar>
            <w:vAlign w:val="top"/>
          </w:tcPr>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Please select the plan sponsor's top 3 priorities for their health plan? </w:t>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r>
          </w:p>
        </w:tc>
        <w:tc>
          <w:tcPr>
            <w:shd w:fill="ea9999"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t xml:space="preserve">Mark all that apply:</w:t>
            </w:r>
          </w:p>
          <w:p w:rsidR="00000000" w:rsidDel="00000000" w:rsidP="00000000" w:rsidRDefault="00000000" w:rsidRPr="00000000" w14:paraId="000000CB">
            <w:pPr>
              <w:widowControl w:val="0"/>
              <w:numPr>
                <w:ilvl w:val="0"/>
                <w:numId w:val="11"/>
              </w:numPr>
              <w:spacing w:line="240" w:lineRule="auto"/>
              <w:ind w:left="720" w:hanging="360"/>
              <w:rPr/>
            </w:pPr>
            <w:r w:rsidDel="00000000" w:rsidR="00000000" w:rsidRPr="00000000">
              <w:rPr>
                <w:rtl w:val="0"/>
              </w:rPr>
              <w:t xml:space="preserve">Save money</w:t>
            </w:r>
            <w:r w:rsidDel="00000000" w:rsidR="00000000" w:rsidRPr="00000000">
              <w:rPr>
                <w:rtl w:val="0"/>
              </w:rPr>
            </w:r>
          </w:p>
          <w:p w:rsidR="00000000" w:rsidDel="00000000" w:rsidP="00000000" w:rsidRDefault="00000000" w:rsidRPr="00000000" w14:paraId="000000CC">
            <w:pPr>
              <w:widowControl w:val="0"/>
              <w:numPr>
                <w:ilvl w:val="0"/>
                <w:numId w:val="11"/>
              </w:numPr>
              <w:spacing w:line="240" w:lineRule="auto"/>
              <w:ind w:left="720" w:hanging="360"/>
              <w:rPr/>
            </w:pPr>
            <w:r w:rsidDel="00000000" w:rsidR="00000000" w:rsidRPr="00000000">
              <w:rPr>
                <w:rtl w:val="0"/>
              </w:rPr>
              <w:t xml:space="preserve">Reduce employee costs</w:t>
            </w:r>
            <w:r w:rsidDel="00000000" w:rsidR="00000000" w:rsidRPr="00000000">
              <w:rPr>
                <w:rtl w:val="0"/>
              </w:rPr>
            </w:r>
          </w:p>
          <w:p w:rsidR="00000000" w:rsidDel="00000000" w:rsidP="00000000" w:rsidRDefault="00000000" w:rsidRPr="00000000" w14:paraId="000000CD">
            <w:pPr>
              <w:widowControl w:val="0"/>
              <w:numPr>
                <w:ilvl w:val="0"/>
                <w:numId w:val="11"/>
              </w:numPr>
              <w:spacing w:line="240" w:lineRule="auto"/>
              <w:ind w:left="720" w:hanging="360"/>
              <w:rPr/>
            </w:pPr>
            <w:r w:rsidDel="00000000" w:rsidR="00000000" w:rsidRPr="00000000">
              <w:rPr>
                <w:rtl w:val="0"/>
              </w:rPr>
              <w:t xml:space="preserve">Minimize member disruption</w:t>
            </w:r>
            <w:r w:rsidDel="00000000" w:rsidR="00000000" w:rsidRPr="00000000">
              <w:rPr>
                <w:rtl w:val="0"/>
              </w:rPr>
            </w:r>
          </w:p>
          <w:p w:rsidR="00000000" w:rsidDel="00000000" w:rsidP="00000000" w:rsidRDefault="00000000" w:rsidRPr="00000000" w14:paraId="000000CE">
            <w:pPr>
              <w:widowControl w:val="0"/>
              <w:numPr>
                <w:ilvl w:val="0"/>
                <w:numId w:val="11"/>
              </w:numPr>
              <w:spacing w:line="240" w:lineRule="auto"/>
              <w:ind w:left="720" w:hanging="360"/>
              <w:rPr/>
            </w:pPr>
            <w:r w:rsidDel="00000000" w:rsidR="00000000" w:rsidRPr="00000000">
              <w:rPr>
                <w:rtl w:val="0"/>
              </w:rPr>
              <w:t xml:space="preserve">Reduce turnover</w:t>
            </w:r>
            <w:r w:rsidDel="00000000" w:rsidR="00000000" w:rsidRPr="00000000">
              <w:rPr>
                <w:rtl w:val="0"/>
              </w:rPr>
            </w:r>
          </w:p>
          <w:p w:rsidR="00000000" w:rsidDel="00000000" w:rsidP="00000000" w:rsidRDefault="00000000" w:rsidRPr="00000000" w14:paraId="000000CF">
            <w:pPr>
              <w:widowControl w:val="0"/>
              <w:numPr>
                <w:ilvl w:val="0"/>
                <w:numId w:val="11"/>
              </w:numPr>
              <w:spacing w:line="240" w:lineRule="auto"/>
              <w:ind w:left="720" w:hanging="360"/>
              <w:rPr/>
            </w:pPr>
            <w:r w:rsidDel="00000000" w:rsidR="00000000" w:rsidRPr="00000000">
              <w:rPr>
                <w:rtl w:val="0"/>
              </w:rPr>
              <w:t xml:space="preserve">Attract &amp; Retain Talent</w:t>
            </w:r>
            <w:r w:rsidDel="00000000" w:rsidR="00000000" w:rsidRPr="00000000">
              <w:rPr>
                <w:rtl w:val="0"/>
              </w:rPr>
            </w:r>
          </w:p>
          <w:p w:rsidR="00000000" w:rsidDel="00000000" w:rsidP="00000000" w:rsidRDefault="00000000" w:rsidRPr="00000000" w14:paraId="000000D0">
            <w:pPr>
              <w:widowControl w:val="0"/>
              <w:numPr>
                <w:ilvl w:val="0"/>
                <w:numId w:val="11"/>
              </w:numPr>
              <w:spacing w:line="240" w:lineRule="auto"/>
              <w:ind w:left="720" w:hanging="360"/>
              <w:rPr/>
            </w:pPr>
            <w:r w:rsidDel="00000000" w:rsidR="00000000" w:rsidRPr="00000000">
              <w:rPr>
                <w:rtl w:val="0"/>
              </w:rPr>
              <w:t xml:space="preserve">Other, please describe</w:t>
            </w:r>
            <w:r w:rsidDel="00000000" w:rsidR="00000000" w:rsidRPr="00000000">
              <w:rPr>
                <w:rtl w:val="0"/>
              </w:rPr>
            </w:r>
          </w:p>
          <w:p w:rsidR="00000000" w:rsidDel="00000000" w:rsidP="00000000" w:rsidRDefault="00000000" w:rsidRPr="00000000" w14:paraId="000000D1">
            <w:pPr>
              <w:widowControl w:val="0"/>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What was the primary, secondary and/or tertiary problem(s) the plan sponsor was trying to solve?   </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t xml:space="preserve">Please describe</w:t>
            </w:r>
          </w:p>
        </w:tc>
      </w:tr>
    </w:tbl>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D8">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D9">
      <w:pPr>
        <w:pStyle w:val="Heading1"/>
        <w:pBdr>
          <w:top w:color="000000" w:space="0" w:sz="0" w:val="none"/>
          <w:left w:color="000000" w:space="0" w:sz="0" w:val="none"/>
          <w:bottom w:color="000000" w:space="0" w:sz="0" w:val="none"/>
          <w:right w:color="000000" w:space="0" w:sz="0" w:val="none"/>
          <w:between w:color="000000" w:space="0" w:sz="0" w:val="none"/>
        </w:pBdr>
        <w:spacing w:line="259" w:lineRule="auto"/>
        <w:jc w:val="center"/>
        <w:rPr/>
      </w:pPr>
      <w:bookmarkStart w:colFirst="0" w:colLast="0" w:name="_1t3h5sf" w:id="7"/>
      <w:bookmarkEnd w:id="7"/>
      <w:r w:rsidDel="00000000" w:rsidR="00000000" w:rsidRPr="00000000">
        <w:rPr>
          <w:rtl w:val="0"/>
        </w:rPr>
        <w:t xml:space="preserve">Health Rosetta Components Overview</w:t>
      </w:r>
    </w:p>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0DB">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tbl>
      <w:tblPr>
        <w:tblStyle w:val="Table5"/>
        <w:tblW w:w="10845.0" w:type="dxa"/>
        <w:jc w:val="left"/>
        <w:tblInd w:w="-10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2715"/>
        <w:gridCol w:w="1935"/>
        <w:gridCol w:w="3480"/>
        <w:tblGridChange w:id="0">
          <w:tblGrid>
            <w:gridCol w:w="2715"/>
            <w:gridCol w:w="2715"/>
            <w:gridCol w:w="1935"/>
            <w:gridCol w:w="34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b w:val="1"/>
              </w:rPr>
            </w:pPr>
            <w:r w:rsidDel="00000000" w:rsidR="00000000" w:rsidRPr="00000000">
              <w:rPr>
                <w:b w:val="1"/>
                <w:rtl w:val="0"/>
              </w:rPr>
              <w:t xml:space="preserve">Health Rosetta</w:t>
            </w:r>
          </w:p>
          <w:p w:rsidR="00000000" w:rsidDel="00000000" w:rsidP="00000000" w:rsidRDefault="00000000" w:rsidRPr="00000000" w14:paraId="000000DD">
            <w:pPr>
              <w:widowControl w:val="0"/>
              <w:spacing w:line="240" w:lineRule="auto"/>
              <w:jc w:val="center"/>
              <w:rPr>
                <w:b w:val="1"/>
              </w:rPr>
            </w:pPr>
            <w:r w:rsidDel="00000000" w:rsidR="00000000" w:rsidRPr="00000000">
              <w:rPr>
                <w:b w:val="1"/>
                <w:rtl w:val="0"/>
              </w:rPr>
              <w:t xml:space="preserve"> Component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b w:val="1"/>
              </w:rPr>
            </w:pPr>
            <w:r w:rsidDel="00000000" w:rsidR="00000000" w:rsidRPr="00000000">
              <w:rPr>
                <w:b w:val="1"/>
                <w:rtl w:val="0"/>
              </w:rPr>
              <w:t xml:space="preserve">Effective Date Component was Implemented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Component still in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Solutions Implemented (AKA, Vendors, Programs,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i w:val="1"/>
              </w:rPr>
            </w:pPr>
            <w:r w:rsidDel="00000000" w:rsidR="00000000" w:rsidRPr="00000000">
              <w:rPr>
                <w:i w:val="1"/>
                <w:rtl w:val="0"/>
              </w:rPr>
              <w:t xml:space="preserve">Example Component 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1/1/2017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Health Rosetta Inside,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pPr>
            <w:r w:rsidDel="00000000" w:rsidR="00000000" w:rsidRPr="00000000">
              <w:rPr>
                <w:rtl w:val="0"/>
              </w:rPr>
              <w:t xml:space="preserve">Transparent Advisor 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 /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pPr>
            <w:r w:rsidDel="00000000" w:rsidR="00000000" w:rsidRPr="00000000">
              <w:rPr>
                <w:rtl w:val="0"/>
              </w:rPr>
              <w:t xml:space="preserve">High Performance Plan Design, Docs and Risk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pPr>
            <w:r w:rsidDel="00000000" w:rsidR="00000000" w:rsidRPr="00000000">
              <w:rPr>
                <w:rtl w:val="0"/>
              </w:rPr>
              <w:t xml:space="preserve">Y /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pPr>
            <w:r w:rsidDel="00000000" w:rsidR="00000000" w:rsidRPr="00000000">
              <w:rPr>
                <w:rtl w:val="0"/>
              </w:rPr>
              <w:t xml:space="preserve">Independent, Active Plan Administration and Oversight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pPr>
            <w:r w:rsidDel="00000000" w:rsidR="00000000" w:rsidRPr="00000000">
              <w:rPr>
                <w:rtl w:val="0"/>
              </w:rPr>
              <w:t xml:space="preserve">Y /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pPr>
            <w:r w:rsidDel="00000000" w:rsidR="00000000" w:rsidRPr="00000000">
              <w:rPr>
                <w:rtl w:val="0"/>
              </w:rPr>
              <w:t xml:space="preserve">Value-Based Primary Care + Patient Stewardship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pPr>
            <w:r w:rsidDel="00000000" w:rsidR="00000000" w:rsidRPr="00000000">
              <w:rPr>
                <w:rtl w:val="0"/>
              </w:rPr>
              <w:t xml:space="preserve">Y /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pPr>
            <w:r w:rsidDel="00000000" w:rsidR="00000000" w:rsidRPr="00000000">
              <w:rPr>
                <w:rtl w:val="0"/>
              </w:rPr>
              <w:t xml:space="preserve">Transparent Open Networks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pPr>
            <w:r w:rsidDel="00000000" w:rsidR="00000000" w:rsidRPr="00000000">
              <w:rPr>
                <w:rtl w:val="0"/>
              </w:rPr>
              <w:t xml:space="preserve">Y /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pPr>
            <w:r w:rsidDel="00000000" w:rsidR="00000000" w:rsidRPr="00000000">
              <w:rPr>
                <w:rtl w:val="0"/>
              </w:rPr>
              <w:t xml:space="preserve">Major Specialties and Outlier Patients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pPr>
            <w:r w:rsidDel="00000000" w:rsidR="00000000" w:rsidRPr="00000000">
              <w:rPr>
                <w:rtl w:val="0"/>
              </w:rPr>
              <w:t xml:space="preserve">Y /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pPr>
            <w:r w:rsidDel="00000000" w:rsidR="00000000" w:rsidRPr="00000000">
              <w:rPr>
                <w:rtl w:val="0"/>
              </w:rPr>
              <w:t xml:space="preserve">Transparent Pharmacy Benefits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pPr>
            <w:r w:rsidDel="00000000" w:rsidR="00000000" w:rsidRPr="00000000">
              <w:rPr>
                <w:rtl w:val="0"/>
              </w:rPr>
              <w:t xml:space="preserve">Y / 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pPr>
            <w:r w:rsidDel="00000000" w:rsidR="00000000" w:rsidRPr="00000000">
              <w:rPr>
                <w:rtl w:val="0"/>
              </w:rPr>
              <w:t xml:space="preserve">Enabling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pPr>
            <w:r w:rsidDel="00000000" w:rsidR="00000000" w:rsidRPr="00000000">
              <w:rPr>
                <w:rtl w:val="0"/>
              </w:rPr>
              <w:t xml:space="preserve">Y / 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t xml:space="preserve"> </w:t>
      </w:r>
    </w:p>
    <w:p w:rsidR="00000000" w:rsidDel="00000000" w:rsidP="00000000" w:rsidRDefault="00000000" w:rsidRPr="00000000" w14:paraId="00000107">
      <w:pPr>
        <w:pStyle w:val="Heading2"/>
        <w:pBdr>
          <w:top w:color="000000" w:space="0" w:sz="0" w:val="none"/>
          <w:left w:color="000000" w:space="0" w:sz="0" w:val="none"/>
          <w:bottom w:color="000000" w:space="0" w:sz="0" w:val="none"/>
          <w:right w:color="000000" w:space="0" w:sz="0" w:val="none"/>
          <w:between w:color="000000" w:space="0" w:sz="0" w:val="none"/>
        </w:pBdr>
        <w:spacing w:line="259" w:lineRule="auto"/>
        <w:jc w:val="center"/>
        <w:rPr/>
      </w:pPr>
      <w:bookmarkStart w:colFirst="0" w:colLast="0" w:name="_4d34og8" w:id="8"/>
      <w:bookmarkEnd w:id="8"/>
      <w:r w:rsidDel="00000000" w:rsidR="00000000" w:rsidRPr="00000000">
        <w:rPr>
          <w:rtl w:val="0"/>
        </w:rPr>
        <w:t xml:space="preserve">Additional Health Rosetta Component Questions</w:t>
      </w:r>
    </w:p>
    <w:p w:rsidR="00000000" w:rsidDel="00000000" w:rsidP="00000000" w:rsidRDefault="00000000" w:rsidRPr="00000000" w14:paraId="00000108">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1020"/>
        <w:gridCol w:w="5220"/>
        <w:tblGridChange w:id="0">
          <w:tblGrid>
            <w:gridCol w:w="3120"/>
            <w:gridCol w:w="1020"/>
            <w:gridCol w:w="5220"/>
          </w:tblGrid>
        </w:tblGridChange>
      </w:tblGrid>
      <w:tr>
        <w:tc>
          <w:tcPr>
            <w:shd w:fill="009cea"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sz w:val="28"/>
                <w:szCs w:val="28"/>
              </w:rPr>
            </w:pPr>
            <w:r w:rsidDel="00000000" w:rsidR="00000000" w:rsidRPr="00000000">
              <w:rPr>
                <w:sz w:val="28"/>
                <w:szCs w:val="28"/>
                <w:rtl w:val="0"/>
              </w:rPr>
              <w:t xml:space="preserve">Question</w:t>
            </w:r>
          </w:p>
        </w:tc>
        <w:tc>
          <w:tcPr>
            <w:shd w:fill="009cea"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sz w:val="28"/>
                <w:szCs w:val="28"/>
              </w:rPr>
            </w:pPr>
            <w:r w:rsidDel="00000000" w:rsidR="00000000" w:rsidRPr="00000000">
              <w:rPr>
                <w:sz w:val="28"/>
                <w:szCs w:val="28"/>
                <w:rtl w:val="0"/>
              </w:rPr>
              <w:t xml:space="preserve">Status</w:t>
            </w:r>
          </w:p>
        </w:tc>
        <w:tc>
          <w:tcPr>
            <w:shd w:fill="009cea"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sz w:val="28"/>
                <w:szCs w:val="28"/>
              </w:rPr>
            </w:pPr>
            <w:r w:rsidDel="00000000" w:rsidR="00000000" w:rsidRPr="00000000">
              <w:rPr>
                <w:sz w:val="28"/>
                <w:szCs w:val="28"/>
                <w:rtl w:val="0"/>
              </w:rPr>
              <w:t xml:space="preserve">Details</w:t>
            </w:r>
          </w:p>
        </w:tc>
      </w:tr>
      <w:tr>
        <w:tc>
          <w:tcPr>
            <w:tcMar>
              <w:top w:w="100.0" w:type="dxa"/>
              <w:left w:w="100.0" w:type="dxa"/>
              <w:bottom w:w="100.0" w:type="dxa"/>
              <w:right w:w="100.0" w:type="dxa"/>
            </w:tcMar>
            <w:vAlign w:val="top"/>
          </w:tcPr>
          <w:p w:rsidR="00000000" w:rsidDel="00000000" w:rsidP="00000000" w:rsidRDefault="00000000" w:rsidRPr="00000000" w14:paraId="0000010C">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Why did plan sponsor choose Health Rosetta components to help solve their problem(s)?  </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pPr>
            <w:r w:rsidDel="00000000" w:rsidR="00000000" w:rsidRPr="00000000">
              <w:rPr>
                <w:rtl w:val="0"/>
              </w:rPr>
              <w:t xml:space="preserve">Please describe </w:t>
            </w:r>
          </w:p>
        </w:tc>
      </w:tr>
      <w:tr>
        <w:tc>
          <w:tcPr>
            <w:tcMar>
              <w:top w:w="100.0" w:type="dxa"/>
              <w:left w:w="100.0" w:type="dxa"/>
              <w:bottom w:w="100.0" w:type="dxa"/>
              <w:right w:w="100.0" w:type="dxa"/>
            </w:tcMar>
            <w:vAlign w:val="top"/>
          </w:tcPr>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Please confirm case study time frame of when plan sponsor first started implementing Health Rosetta components: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t xml:space="preserve">(Example: 2014 to Current)</w:t>
            </w:r>
          </w:p>
        </w:tc>
      </w:tr>
    </w:tbl>
    <w:p w:rsidR="00000000" w:rsidDel="00000000" w:rsidP="00000000" w:rsidRDefault="00000000" w:rsidRPr="00000000" w14:paraId="00000112">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113">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t xml:space="preserve"> </w:t>
      </w:r>
    </w:p>
    <w:p w:rsidR="00000000" w:rsidDel="00000000" w:rsidP="00000000" w:rsidRDefault="00000000" w:rsidRPr="00000000" w14:paraId="00000114">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115">
      <w:pPr>
        <w:pStyle w:val="Heading1"/>
        <w:pBdr>
          <w:top w:color="000000" w:space="0" w:sz="0" w:val="none"/>
          <w:left w:color="000000" w:space="0" w:sz="0" w:val="none"/>
          <w:bottom w:color="000000" w:space="0" w:sz="0" w:val="none"/>
          <w:right w:color="000000" w:space="0" w:sz="0" w:val="none"/>
          <w:between w:color="000000" w:space="0" w:sz="0" w:val="none"/>
        </w:pBdr>
        <w:spacing w:line="259" w:lineRule="auto"/>
        <w:jc w:val="center"/>
        <w:rPr/>
      </w:pPr>
      <w:bookmarkStart w:colFirst="0" w:colLast="0" w:name="_2s8eyo1" w:id="9"/>
      <w:bookmarkEnd w:id="9"/>
      <w:r w:rsidDel="00000000" w:rsidR="00000000" w:rsidRPr="00000000">
        <w:rPr>
          <w:rtl w:val="0"/>
        </w:rPr>
        <w:t xml:space="preserve">Plan Grader</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1035"/>
        <w:gridCol w:w="5205"/>
        <w:tblGridChange w:id="0">
          <w:tblGrid>
            <w:gridCol w:w="3120"/>
            <w:gridCol w:w="1035"/>
            <w:gridCol w:w="5205"/>
          </w:tblGrid>
        </w:tblGridChange>
      </w:tblGrid>
      <w:tr>
        <w:tc>
          <w:tcPr>
            <w:shd w:fill="009cea"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sz w:val="28"/>
                <w:szCs w:val="28"/>
              </w:rPr>
            </w:pPr>
            <w:r w:rsidDel="00000000" w:rsidR="00000000" w:rsidRPr="00000000">
              <w:rPr>
                <w:sz w:val="28"/>
                <w:szCs w:val="28"/>
                <w:rtl w:val="0"/>
              </w:rPr>
              <w:t xml:space="preserve">Question</w:t>
            </w:r>
          </w:p>
        </w:tc>
        <w:tc>
          <w:tcPr>
            <w:shd w:fill="009cea"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sz w:val="28"/>
                <w:szCs w:val="28"/>
              </w:rPr>
            </w:pPr>
            <w:r w:rsidDel="00000000" w:rsidR="00000000" w:rsidRPr="00000000">
              <w:rPr>
                <w:sz w:val="28"/>
                <w:szCs w:val="28"/>
                <w:rtl w:val="0"/>
              </w:rPr>
              <w:t xml:space="preserve">Status</w:t>
            </w:r>
          </w:p>
        </w:tc>
        <w:tc>
          <w:tcPr>
            <w:shd w:fill="009cea"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sz w:val="28"/>
                <w:szCs w:val="28"/>
              </w:rPr>
            </w:pPr>
            <w:r w:rsidDel="00000000" w:rsidR="00000000" w:rsidRPr="00000000">
              <w:rPr>
                <w:sz w:val="28"/>
                <w:szCs w:val="28"/>
                <w:rtl w:val="0"/>
              </w:rPr>
              <w:t xml:space="preserve">Details</w:t>
            </w:r>
          </w:p>
        </w:tc>
      </w:tr>
      <w:tr>
        <w:tc>
          <w:tcPr>
            <w:tcMar>
              <w:top w:w="100.0" w:type="dxa"/>
              <w:left w:w="100.0" w:type="dxa"/>
              <w:bottom w:w="100.0" w:type="dxa"/>
              <w:right w:w="100.0" w:type="dxa"/>
            </w:tcMar>
            <w:vAlign w:val="top"/>
          </w:tcPr>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Confirm the plan funding mechanism:</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D">
            <w:pPr>
              <w:widowControl w:val="0"/>
              <w:numPr>
                <w:ilvl w:val="0"/>
                <w:numId w:val="2"/>
              </w:numPr>
              <w:spacing w:line="240" w:lineRule="auto"/>
              <w:ind w:left="720" w:hanging="360"/>
              <w:rPr/>
            </w:pPr>
            <w:r w:rsidDel="00000000" w:rsidR="00000000" w:rsidRPr="00000000">
              <w:rPr>
                <w:rtl w:val="0"/>
              </w:rPr>
              <w:t xml:space="preserve">Fully Insured</w:t>
            </w:r>
            <w:r w:rsidDel="00000000" w:rsidR="00000000" w:rsidRPr="00000000">
              <w:rPr>
                <w:rtl w:val="0"/>
              </w:rPr>
            </w:r>
          </w:p>
          <w:p w:rsidR="00000000" w:rsidDel="00000000" w:rsidP="00000000" w:rsidRDefault="00000000" w:rsidRPr="00000000" w14:paraId="0000011E">
            <w:pPr>
              <w:widowControl w:val="0"/>
              <w:numPr>
                <w:ilvl w:val="0"/>
                <w:numId w:val="2"/>
              </w:numPr>
              <w:spacing w:line="240" w:lineRule="auto"/>
              <w:ind w:left="720" w:hanging="360"/>
              <w:rPr/>
            </w:pPr>
            <w:r w:rsidDel="00000000" w:rsidR="00000000" w:rsidRPr="00000000">
              <w:rPr>
                <w:rtl w:val="0"/>
              </w:rPr>
              <w:t xml:space="preserve">Level Funded</w:t>
            </w:r>
            <w:r w:rsidDel="00000000" w:rsidR="00000000" w:rsidRPr="00000000">
              <w:rPr>
                <w:rtl w:val="0"/>
              </w:rPr>
            </w:r>
          </w:p>
          <w:p w:rsidR="00000000" w:rsidDel="00000000" w:rsidP="00000000" w:rsidRDefault="00000000" w:rsidRPr="00000000" w14:paraId="0000011F">
            <w:pPr>
              <w:widowControl w:val="0"/>
              <w:numPr>
                <w:ilvl w:val="0"/>
                <w:numId w:val="2"/>
              </w:numPr>
              <w:spacing w:line="240" w:lineRule="auto"/>
              <w:ind w:left="720" w:hanging="360"/>
              <w:rPr/>
            </w:pPr>
            <w:r w:rsidDel="00000000" w:rsidR="00000000" w:rsidRPr="00000000">
              <w:rPr>
                <w:rtl w:val="0"/>
              </w:rPr>
              <w:t xml:space="preserve">Self-Funded</w:t>
            </w:r>
            <w:r w:rsidDel="00000000" w:rsidR="00000000" w:rsidRPr="00000000">
              <w:rPr>
                <w:rtl w:val="0"/>
              </w:rPr>
            </w:r>
          </w:p>
          <w:p w:rsidR="00000000" w:rsidDel="00000000" w:rsidP="00000000" w:rsidRDefault="00000000" w:rsidRPr="00000000" w14:paraId="00000120">
            <w:pPr>
              <w:widowControl w:val="0"/>
              <w:numPr>
                <w:ilvl w:val="0"/>
                <w:numId w:val="2"/>
              </w:numPr>
              <w:spacing w:line="240" w:lineRule="auto"/>
              <w:ind w:left="720" w:hanging="360"/>
              <w:rPr/>
            </w:pPr>
            <w:r w:rsidDel="00000000" w:rsidR="00000000" w:rsidRPr="00000000">
              <w:rPr>
                <w:rtl w:val="0"/>
              </w:rPr>
              <w:t xml:space="preserve">Captive</w:t>
            </w:r>
            <w:r w:rsidDel="00000000" w:rsidR="00000000" w:rsidRPr="00000000">
              <w:rPr>
                <w:rtl w:val="0"/>
              </w:rPr>
            </w:r>
          </w:p>
          <w:p w:rsidR="00000000" w:rsidDel="00000000" w:rsidP="00000000" w:rsidRDefault="00000000" w:rsidRPr="00000000" w14:paraId="00000121">
            <w:pPr>
              <w:widowControl w:val="0"/>
              <w:numPr>
                <w:ilvl w:val="0"/>
                <w:numId w:val="2"/>
              </w:numPr>
              <w:spacing w:line="240" w:lineRule="auto"/>
              <w:ind w:left="720" w:hanging="360"/>
              <w:rPr/>
            </w:pPr>
            <w:r w:rsidDel="00000000" w:rsidR="00000000" w:rsidRPr="00000000">
              <w:rPr>
                <w:rtl w:val="0"/>
              </w:rPr>
              <w:t xml:space="preserve">Other</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22">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How many years has the plan been self-funded or level-funded?</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25">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Do you have unrestricted access to full claims data sets?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pPr>
            <w:r w:rsidDel="00000000" w:rsidR="00000000" w:rsidRPr="00000000">
              <w:rPr>
                <w:rtl w:val="0"/>
              </w:rPr>
              <w:t xml:space="preserve">Y / N</w:t>
            </w:r>
          </w:p>
        </w:tc>
      </w:tr>
      <w:tr>
        <w:tc>
          <w:tcPr>
            <w:tcMar>
              <w:top w:w="100.0" w:type="dxa"/>
              <w:left w:w="100.0" w:type="dxa"/>
              <w:bottom w:w="100.0" w:type="dxa"/>
              <w:right w:w="100.0" w:type="dxa"/>
            </w:tcMar>
            <w:vAlign w:val="top"/>
          </w:tcPr>
          <w:p w:rsidR="00000000" w:rsidDel="00000000" w:rsidP="00000000" w:rsidRDefault="00000000" w:rsidRPr="00000000" w14:paraId="00000128">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Who is involved in your annual benefits review, planning and design process?</w:t>
            </w:r>
          </w:p>
          <w:p w:rsidR="00000000" w:rsidDel="00000000" w:rsidP="00000000" w:rsidRDefault="00000000" w:rsidRPr="00000000" w14:paraId="00000129">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r>
          </w:p>
          <w:p w:rsidR="00000000" w:rsidDel="00000000" w:rsidP="00000000" w:rsidRDefault="00000000" w:rsidRPr="00000000" w14:paraId="0000012A">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r>
          </w:p>
        </w:tc>
        <w:tc>
          <w:tcPr>
            <w:shd w:fill="ea9999"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C">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Please specify: (choose/bold all that apply)</w:t>
            </w:r>
          </w:p>
          <w:p w:rsidR="00000000" w:rsidDel="00000000" w:rsidP="00000000" w:rsidRDefault="00000000" w:rsidRPr="00000000" w14:paraId="0000012D">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before="40" w:line="259" w:lineRule="auto"/>
              <w:ind w:left="720" w:hanging="360"/>
              <w:rPr/>
            </w:pPr>
            <w:r w:rsidDel="00000000" w:rsidR="00000000" w:rsidRPr="00000000">
              <w:rPr>
                <w:rtl w:val="0"/>
              </w:rPr>
              <w:t xml:space="preserve">HR</w:t>
            </w:r>
            <w:r w:rsidDel="00000000" w:rsidR="00000000" w:rsidRPr="00000000">
              <w:rPr>
                <w:rtl w:val="0"/>
              </w:rPr>
            </w:r>
          </w:p>
          <w:p w:rsidR="00000000" w:rsidDel="00000000" w:rsidP="00000000" w:rsidRDefault="00000000" w:rsidRPr="00000000" w14:paraId="0000012E">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CFO</w:t>
            </w:r>
            <w:r w:rsidDel="00000000" w:rsidR="00000000" w:rsidRPr="00000000">
              <w:rPr>
                <w:rtl w:val="0"/>
              </w:rPr>
            </w:r>
          </w:p>
          <w:p w:rsidR="00000000" w:rsidDel="00000000" w:rsidP="00000000" w:rsidRDefault="00000000" w:rsidRPr="00000000" w14:paraId="0000012F">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CEO</w:t>
            </w:r>
            <w:r w:rsidDel="00000000" w:rsidR="00000000" w:rsidRPr="00000000">
              <w:rPr>
                <w:rtl w:val="0"/>
              </w:rPr>
            </w:r>
          </w:p>
          <w:p w:rsidR="00000000" w:rsidDel="00000000" w:rsidP="00000000" w:rsidRDefault="00000000" w:rsidRPr="00000000" w14:paraId="00000130">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Other Executive Management</w:t>
            </w:r>
            <w:r w:rsidDel="00000000" w:rsidR="00000000" w:rsidRPr="00000000">
              <w:rPr>
                <w:rtl w:val="0"/>
              </w:rPr>
            </w:r>
          </w:p>
          <w:p w:rsidR="00000000" w:rsidDel="00000000" w:rsidP="00000000" w:rsidRDefault="00000000" w:rsidRPr="00000000" w14:paraId="00000131">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Employees Representatives</w:t>
            </w:r>
            <w:r w:rsidDel="00000000" w:rsidR="00000000" w:rsidRPr="00000000">
              <w:rPr>
                <w:rtl w:val="0"/>
              </w:rPr>
            </w:r>
          </w:p>
          <w:p w:rsidR="00000000" w:rsidDel="00000000" w:rsidP="00000000" w:rsidRDefault="00000000" w:rsidRPr="00000000" w14:paraId="00000132">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40" w:before="0" w:line="259" w:lineRule="auto"/>
              <w:ind w:left="720" w:hanging="360"/>
              <w:rPr/>
            </w:pPr>
            <w:r w:rsidDel="00000000" w:rsidR="00000000" w:rsidRPr="00000000">
              <w:rPr>
                <w:rtl w:val="0"/>
              </w:rPr>
              <w:t xml:space="preserve">N/A</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33">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Which of the following cost management tools are in place currently:</w:t>
            </w:r>
          </w:p>
          <w:p w:rsidR="00000000" w:rsidDel="00000000" w:rsidP="00000000" w:rsidRDefault="00000000" w:rsidRPr="00000000" w14:paraId="00000134">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r>
          </w:p>
        </w:tc>
        <w:tc>
          <w:tcPr>
            <w:shd w:fill="ea9999"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36">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Please specific (choose/bold all that apply)</w:t>
            </w:r>
          </w:p>
          <w:p w:rsidR="00000000" w:rsidDel="00000000" w:rsidP="00000000" w:rsidRDefault="00000000" w:rsidRPr="00000000" w14:paraId="00000137">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r>
          </w:p>
          <w:p w:rsidR="00000000" w:rsidDel="00000000" w:rsidP="00000000" w:rsidRDefault="00000000" w:rsidRPr="00000000" w14:paraId="00000138">
            <w:pPr>
              <w:numPr>
                <w:ilvl w:val="0"/>
                <w:numId w:val="15"/>
              </w:numPr>
              <w:pBdr>
                <w:top w:color="000000" w:space="0" w:sz="0" w:val="none"/>
                <w:left w:color="000000" w:space="0" w:sz="0" w:val="none"/>
                <w:bottom w:color="000000" w:space="0" w:sz="0" w:val="none"/>
                <w:right w:color="000000" w:space="0" w:sz="0" w:val="none"/>
                <w:between w:color="000000" w:space="0" w:sz="0" w:val="none"/>
              </w:pBdr>
              <w:spacing w:after="0" w:before="40" w:line="259" w:lineRule="auto"/>
              <w:ind w:left="720" w:hanging="360"/>
              <w:rPr/>
            </w:pPr>
            <w:r w:rsidDel="00000000" w:rsidR="00000000" w:rsidRPr="00000000">
              <w:rPr>
                <w:rtl w:val="0"/>
              </w:rPr>
              <w:t xml:space="preserve">Reference Based Pricing</w:t>
            </w:r>
            <w:r w:rsidDel="00000000" w:rsidR="00000000" w:rsidRPr="00000000">
              <w:rPr>
                <w:rtl w:val="0"/>
              </w:rPr>
            </w:r>
          </w:p>
          <w:p w:rsidR="00000000" w:rsidDel="00000000" w:rsidP="00000000" w:rsidRDefault="00000000" w:rsidRPr="00000000" w14:paraId="00000139">
            <w:pPr>
              <w:numPr>
                <w:ilvl w:val="0"/>
                <w:numId w:val="15"/>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Direct Contracting</w:t>
            </w:r>
            <w:r w:rsidDel="00000000" w:rsidR="00000000" w:rsidRPr="00000000">
              <w:rPr>
                <w:rtl w:val="0"/>
              </w:rPr>
            </w:r>
          </w:p>
          <w:p w:rsidR="00000000" w:rsidDel="00000000" w:rsidP="00000000" w:rsidRDefault="00000000" w:rsidRPr="00000000" w14:paraId="0000013A">
            <w:pPr>
              <w:numPr>
                <w:ilvl w:val="0"/>
                <w:numId w:val="15"/>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Bundled Procedures</w:t>
            </w:r>
            <w:r w:rsidDel="00000000" w:rsidR="00000000" w:rsidRPr="00000000">
              <w:rPr>
                <w:rtl w:val="0"/>
              </w:rPr>
            </w:r>
          </w:p>
          <w:p w:rsidR="00000000" w:rsidDel="00000000" w:rsidP="00000000" w:rsidRDefault="00000000" w:rsidRPr="00000000" w14:paraId="0000013B">
            <w:pPr>
              <w:numPr>
                <w:ilvl w:val="0"/>
                <w:numId w:val="15"/>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Centers of Excellence</w:t>
            </w:r>
            <w:r w:rsidDel="00000000" w:rsidR="00000000" w:rsidRPr="00000000">
              <w:rPr>
                <w:rtl w:val="0"/>
              </w:rPr>
            </w:r>
          </w:p>
          <w:p w:rsidR="00000000" w:rsidDel="00000000" w:rsidP="00000000" w:rsidRDefault="00000000" w:rsidRPr="00000000" w14:paraId="0000013C">
            <w:pPr>
              <w:numPr>
                <w:ilvl w:val="0"/>
                <w:numId w:val="15"/>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Second Opinion Services</w:t>
            </w:r>
            <w:r w:rsidDel="00000000" w:rsidR="00000000" w:rsidRPr="00000000">
              <w:rPr>
                <w:rtl w:val="0"/>
              </w:rPr>
            </w:r>
          </w:p>
          <w:p w:rsidR="00000000" w:rsidDel="00000000" w:rsidP="00000000" w:rsidRDefault="00000000" w:rsidRPr="00000000" w14:paraId="0000013D">
            <w:pPr>
              <w:numPr>
                <w:ilvl w:val="0"/>
                <w:numId w:val="15"/>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Transparency Tools</w:t>
            </w:r>
            <w:r w:rsidDel="00000000" w:rsidR="00000000" w:rsidRPr="00000000">
              <w:rPr>
                <w:rtl w:val="0"/>
              </w:rPr>
            </w:r>
          </w:p>
          <w:p w:rsidR="00000000" w:rsidDel="00000000" w:rsidP="00000000" w:rsidRDefault="00000000" w:rsidRPr="00000000" w14:paraId="0000013E">
            <w:pPr>
              <w:numPr>
                <w:ilvl w:val="0"/>
                <w:numId w:val="15"/>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Brand &amp; Specialty Drugs</w:t>
            </w:r>
            <w:r w:rsidDel="00000000" w:rsidR="00000000" w:rsidRPr="00000000">
              <w:rPr>
                <w:rtl w:val="0"/>
              </w:rPr>
            </w:r>
          </w:p>
          <w:p w:rsidR="00000000" w:rsidDel="00000000" w:rsidP="00000000" w:rsidRDefault="00000000" w:rsidRPr="00000000" w14:paraId="0000013F">
            <w:pPr>
              <w:numPr>
                <w:ilvl w:val="0"/>
                <w:numId w:val="15"/>
              </w:numPr>
              <w:pBdr>
                <w:top w:color="000000" w:space="0" w:sz="0" w:val="none"/>
                <w:left w:color="000000" w:space="0" w:sz="0" w:val="none"/>
                <w:bottom w:color="000000" w:space="0" w:sz="0" w:val="none"/>
                <w:right w:color="000000" w:space="0" w:sz="0" w:val="none"/>
                <w:between w:color="000000" w:space="0" w:sz="0" w:val="none"/>
              </w:pBdr>
              <w:spacing w:after="40" w:before="0" w:line="259" w:lineRule="auto"/>
              <w:ind w:left="720" w:hanging="360"/>
              <w:rPr/>
            </w:pPr>
            <w:r w:rsidDel="00000000" w:rsidR="00000000" w:rsidRPr="00000000">
              <w:rPr>
                <w:rtl w:val="0"/>
              </w:rPr>
              <w:t xml:space="preserve">N/A</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40">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Which major specialty area(s) does the plan have specific strategies for:</w:t>
            </w:r>
          </w:p>
          <w:p w:rsidR="00000000" w:rsidDel="00000000" w:rsidP="00000000" w:rsidRDefault="00000000" w:rsidRPr="00000000" w14:paraId="00000141">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r>
          </w:p>
        </w:tc>
        <w:tc>
          <w:tcPr>
            <w:shd w:fill="ea9999"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43">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Please specific (choose/bold all that apply)</w:t>
            </w:r>
          </w:p>
          <w:p w:rsidR="00000000" w:rsidDel="00000000" w:rsidP="00000000" w:rsidRDefault="00000000" w:rsidRPr="00000000" w14:paraId="00000144">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0" w:before="40" w:line="259" w:lineRule="auto"/>
              <w:ind w:left="720" w:hanging="360"/>
              <w:rPr/>
            </w:pPr>
            <w:r w:rsidDel="00000000" w:rsidR="00000000" w:rsidRPr="00000000">
              <w:rPr>
                <w:rtl w:val="0"/>
              </w:rPr>
              <w:t xml:space="preserve">Musculoskeletal</w:t>
            </w:r>
            <w:r w:rsidDel="00000000" w:rsidR="00000000" w:rsidRPr="00000000">
              <w:rPr>
                <w:rtl w:val="0"/>
              </w:rPr>
            </w:r>
          </w:p>
          <w:p w:rsidR="00000000" w:rsidDel="00000000" w:rsidP="00000000" w:rsidRDefault="00000000" w:rsidRPr="00000000" w14:paraId="00000145">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Cardiometabolic</w:t>
            </w:r>
            <w:r w:rsidDel="00000000" w:rsidR="00000000" w:rsidRPr="00000000">
              <w:rPr>
                <w:rtl w:val="0"/>
              </w:rPr>
            </w:r>
          </w:p>
          <w:p w:rsidR="00000000" w:rsidDel="00000000" w:rsidP="00000000" w:rsidRDefault="00000000" w:rsidRPr="00000000" w14:paraId="00000146">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Cancer</w:t>
            </w:r>
            <w:r w:rsidDel="00000000" w:rsidR="00000000" w:rsidRPr="00000000">
              <w:rPr>
                <w:rtl w:val="0"/>
              </w:rPr>
            </w:r>
          </w:p>
          <w:p w:rsidR="00000000" w:rsidDel="00000000" w:rsidP="00000000" w:rsidRDefault="00000000" w:rsidRPr="00000000" w14:paraId="00000147">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Transplant</w:t>
            </w:r>
            <w:r w:rsidDel="00000000" w:rsidR="00000000" w:rsidRPr="00000000">
              <w:rPr>
                <w:rtl w:val="0"/>
              </w:rPr>
            </w:r>
          </w:p>
          <w:p w:rsidR="00000000" w:rsidDel="00000000" w:rsidP="00000000" w:rsidRDefault="00000000" w:rsidRPr="00000000" w14:paraId="00000148">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Dialysis</w:t>
            </w:r>
            <w:r w:rsidDel="00000000" w:rsidR="00000000" w:rsidRPr="00000000">
              <w:rPr>
                <w:rtl w:val="0"/>
              </w:rPr>
            </w:r>
          </w:p>
          <w:p w:rsidR="00000000" w:rsidDel="00000000" w:rsidP="00000000" w:rsidRDefault="00000000" w:rsidRPr="00000000" w14:paraId="00000149">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Specialty drugs</w:t>
            </w:r>
            <w:r w:rsidDel="00000000" w:rsidR="00000000" w:rsidRPr="00000000">
              <w:rPr>
                <w:rtl w:val="0"/>
              </w:rPr>
            </w:r>
          </w:p>
          <w:p w:rsidR="00000000" w:rsidDel="00000000" w:rsidP="00000000" w:rsidRDefault="00000000" w:rsidRPr="00000000" w14:paraId="0000014A">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Other</w:t>
            </w:r>
            <w:r w:rsidDel="00000000" w:rsidR="00000000" w:rsidRPr="00000000">
              <w:rPr>
                <w:rtl w:val="0"/>
              </w:rPr>
            </w:r>
          </w:p>
          <w:p w:rsidR="00000000" w:rsidDel="00000000" w:rsidP="00000000" w:rsidRDefault="00000000" w:rsidRPr="00000000" w14:paraId="0000014B">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40" w:before="0" w:line="259" w:lineRule="auto"/>
              <w:ind w:left="720" w:hanging="360"/>
              <w:rPr/>
            </w:pPr>
            <w:r w:rsidDel="00000000" w:rsidR="00000000" w:rsidRPr="00000000">
              <w:rPr>
                <w:rtl w:val="0"/>
              </w:rPr>
              <w:t xml:space="preserve">N/A</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4C">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Which of the following applies to the plan’s stop loss policy?*</w:t>
            </w:r>
          </w:p>
          <w:p w:rsidR="00000000" w:rsidDel="00000000" w:rsidP="00000000" w:rsidRDefault="00000000" w:rsidRPr="00000000" w14:paraId="0000014D">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r>
          </w:p>
        </w:tc>
        <w:tc>
          <w:tcPr>
            <w:shd w:fill="ea9999"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4F">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Please specific (choose/bold  all that apply)</w:t>
            </w:r>
          </w:p>
          <w:p w:rsidR="00000000" w:rsidDel="00000000" w:rsidP="00000000" w:rsidRDefault="00000000" w:rsidRPr="00000000" w14:paraId="00000150">
            <w:pPr>
              <w:numPr>
                <w:ilvl w:val="0"/>
                <w:numId w:val="7"/>
              </w:numPr>
              <w:pBdr>
                <w:top w:color="000000" w:space="0" w:sz="0" w:val="none"/>
                <w:left w:color="000000" w:space="0" w:sz="0" w:val="none"/>
                <w:bottom w:color="000000" w:space="0" w:sz="0" w:val="none"/>
                <w:right w:color="000000" w:space="0" w:sz="0" w:val="none"/>
                <w:between w:color="000000" w:space="0" w:sz="0" w:val="none"/>
              </w:pBdr>
              <w:spacing w:after="0" w:before="40" w:line="259" w:lineRule="auto"/>
              <w:ind w:left="720" w:hanging="360"/>
              <w:rPr/>
            </w:pPr>
            <w:r w:rsidDel="00000000" w:rsidR="00000000" w:rsidRPr="00000000">
              <w:rPr>
                <w:rtl w:val="0"/>
              </w:rPr>
              <w:t xml:space="preserve">The carrier has A or better rated paper.</w:t>
            </w:r>
            <w:r w:rsidDel="00000000" w:rsidR="00000000" w:rsidRPr="00000000">
              <w:rPr>
                <w:rtl w:val="0"/>
              </w:rPr>
            </w:r>
          </w:p>
          <w:p w:rsidR="00000000" w:rsidDel="00000000" w:rsidP="00000000" w:rsidRDefault="00000000" w:rsidRPr="00000000" w14:paraId="00000151">
            <w:pPr>
              <w:numPr>
                <w:ilvl w:val="0"/>
                <w:numId w:val="7"/>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The carrier has experience with and tools to project claims for transparent open network strategies, such as reference-based pricing.</w:t>
            </w:r>
            <w:r w:rsidDel="00000000" w:rsidR="00000000" w:rsidRPr="00000000">
              <w:rPr>
                <w:rtl w:val="0"/>
              </w:rPr>
            </w:r>
          </w:p>
          <w:p w:rsidR="00000000" w:rsidDel="00000000" w:rsidP="00000000" w:rsidRDefault="00000000" w:rsidRPr="00000000" w14:paraId="00000152">
            <w:pPr>
              <w:numPr>
                <w:ilvl w:val="0"/>
                <w:numId w:val="7"/>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The carrier proactively discounts for cost containment vendors and solutions.</w:t>
            </w:r>
            <w:r w:rsidDel="00000000" w:rsidR="00000000" w:rsidRPr="00000000">
              <w:rPr>
                <w:rtl w:val="0"/>
              </w:rPr>
            </w:r>
          </w:p>
          <w:p w:rsidR="00000000" w:rsidDel="00000000" w:rsidP="00000000" w:rsidRDefault="00000000" w:rsidRPr="00000000" w14:paraId="00000153">
            <w:pPr>
              <w:numPr>
                <w:ilvl w:val="0"/>
                <w:numId w:val="7"/>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The stop loss policy follows the underlying SPD for coverage disputes.</w:t>
            </w:r>
            <w:r w:rsidDel="00000000" w:rsidR="00000000" w:rsidRPr="00000000">
              <w:rPr>
                <w:rtl w:val="0"/>
              </w:rPr>
            </w:r>
          </w:p>
          <w:p w:rsidR="00000000" w:rsidDel="00000000" w:rsidP="00000000" w:rsidRDefault="00000000" w:rsidRPr="00000000" w14:paraId="00000154">
            <w:pPr>
              <w:numPr>
                <w:ilvl w:val="0"/>
                <w:numId w:val="7"/>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The contract includes at least a 12 month run out if the plan is utilizing reference-based price network model.</w:t>
            </w:r>
            <w:r w:rsidDel="00000000" w:rsidR="00000000" w:rsidRPr="00000000">
              <w:rPr>
                <w:rtl w:val="0"/>
              </w:rPr>
            </w:r>
          </w:p>
          <w:p w:rsidR="00000000" w:rsidDel="00000000" w:rsidP="00000000" w:rsidRDefault="00000000" w:rsidRPr="00000000" w14:paraId="00000155">
            <w:pPr>
              <w:numPr>
                <w:ilvl w:val="0"/>
                <w:numId w:val="7"/>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Specific Advance is included in stop loss policy.</w:t>
            </w:r>
            <w:r w:rsidDel="00000000" w:rsidR="00000000" w:rsidRPr="00000000">
              <w:rPr>
                <w:rtl w:val="0"/>
              </w:rPr>
            </w:r>
          </w:p>
          <w:p w:rsidR="00000000" w:rsidDel="00000000" w:rsidP="00000000" w:rsidRDefault="00000000" w:rsidRPr="00000000" w14:paraId="00000156">
            <w:pPr>
              <w:numPr>
                <w:ilvl w:val="0"/>
                <w:numId w:val="7"/>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The policy includes a no new laser rate cap.</w:t>
            </w:r>
            <w:r w:rsidDel="00000000" w:rsidR="00000000" w:rsidRPr="00000000">
              <w:rPr>
                <w:rtl w:val="0"/>
              </w:rPr>
            </w:r>
          </w:p>
          <w:p w:rsidR="00000000" w:rsidDel="00000000" w:rsidP="00000000" w:rsidRDefault="00000000" w:rsidRPr="00000000" w14:paraId="00000157">
            <w:pPr>
              <w:numPr>
                <w:ilvl w:val="0"/>
                <w:numId w:val="7"/>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The policy has at least a six-month rate lock-in to implement transparent open networks and educating members.</w:t>
            </w:r>
            <w:r w:rsidDel="00000000" w:rsidR="00000000" w:rsidRPr="00000000">
              <w:rPr>
                <w:rtl w:val="0"/>
              </w:rPr>
            </w:r>
          </w:p>
          <w:p w:rsidR="00000000" w:rsidDel="00000000" w:rsidP="00000000" w:rsidRDefault="00000000" w:rsidRPr="00000000" w14:paraId="00000158">
            <w:pPr>
              <w:numPr>
                <w:ilvl w:val="0"/>
                <w:numId w:val="7"/>
              </w:numPr>
              <w:pBdr>
                <w:top w:color="000000" w:space="0" w:sz="0" w:val="none"/>
                <w:left w:color="000000" w:space="0" w:sz="0" w:val="none"/>
                <w:bottom w:color="000000" w:space="0" w:sz="0" w:val="none"/>
                <w:right w:color="000000" w:space="0" w:sz="0" w:val="none"/>
                <w:between w:color="000000" w:space="0" w:sz="0" w:val="none"/>
              </w:pBdr>
              <w:spacing w:after="40" w:before="0" w:line="259" w:lineRule="auto"/>
              <w:ind w:left="720" w:hanging="360"/>
              <w:rPr/>
            </w:pPr>
            <w:r w:rsidDel="00000000" w:rsidR="00000000" w:rsidRPr="00000000">
              <w:rPr>
                <w:rtl w:val="0"/>
              </w:rPr>
              <w:t xml:space="preserve">N/A</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59">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Do your plan's service providers and benefits advisors</w:t>
            </w:r>
          </w:p>
          <w:p w:rsidR="00000000" w:rsidDel="00000000" w:rsidP="00000000" w:rsidRDefault="00000000" w:rsidRPr="00000000" w14:paraId="0000015A">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 (1) adhere to </w:t>
            </w:r>
            <w:hyperlink r:id="rId8">
              <w:r w:rsidDel="00000000" w:rsidR="00000000" w:rsidRPr="00000000">
                <w:rPr>
                  <w:color w:val="1155cc"/>
                  <w:u w:val="single"/>
                  <w:rtl w:val="0"/>
                </w:rPr>
                <w:t xml:space="preserve">the Plan Sponsor Bill of Rights</w:t>
              </w:r>
            </w:hyperlink>
            <w:r w:rsidDel="00000000" w:rsidR="00000000" w:rsidRPr="00000000">
              <w:rPr>
                <w:rtl w:val="0"/>
              </w:rPr>
              <w:t xml:space="preserve">, </w:t>
            </w:r>
          </w:p>
          <w:p w:rsidR="00000000" w:rsidDel="00000000" w:rsidP="00000000" w:rsidRDefault="00000000" w:rsidRPr="00000000" w14:paraId="0000015B">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(2) adhere to the </w:t>
            </w:r>
            <w:hyperlink r:id="rId9">
              <w:r w:rsidDel="00000000" w:rsidR="00000000" w:rsidRPr="00000000">
                <w:rPr>
                  <w:color w:val="1155cc"/>
                  <w:u w:val="single"/>
                  <w:rtl w:val="0"/>
                </w:rPr>
                <w:t xml:space="preserve">Benefits Advisor Code of Conduct</w:t>
              </w:r>
            </w:hyperlink>
            <w:r w:rsidDel="00000000" w:rsidR="00000000" w:rsidRPr="00000000">
              <w:rPr>
                <w:rtl w:val="0"/>
              </w:rPr>
              <w:t xml:space="preserve">, and (3) provide you with timely and complete access to direct and indirect fees </w:t>
            </w:r>
            <w:hyperlink r:id="rId10">
              <w:r w:rsidDel="00000000" w:rsidR="00000000" w:rsidRPr="00000000">
                <w:rPr>
                  <w:color w:val="1155cc"/>
                  <w:u w:val="single"/>
                  <w:rtl w:val="0"/>
                </w:rPr>
                <w:t xml:space="preserve">(Advisor Disclosure)</w:t>
              </w:r>
            </w:hyperlink>
            <w:r w:rsidDel="00000000" w:rsidR="00000000" w:rsidRPr="00000000">
              <w:rPr>
                <w:rtl w:val="0"/>
              </w:rPr>
              <w:t xml:space="preserve">?</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pPr>
            <w:r w:rsidDel="00000000" w:rsidR="00000000" w:rsidRPr="00000000">
              <w:rPr>
                <w:rtl w:val="0"/>
              </w:rPr>
              <w:t xml:space="preserve">Y / N</w:t>
            </w:r>
          </w:p>
        </w:tc>
      </w:tr>
      <w:tr>
        <w:tc>
          <w:tcPr>
            <w:tcMar>
              <w:top w:w="100.0" w:type="dxa"/>
              <w:left w:w="100.0" w:type="dxa"/>
              <w:bottom w:w="100.0" w:type="dxa"/>
              <w:right w:w="100.0" w:type="dxa"/>
            </w:tcMar>
            <w:vAlign w:val="top"/>
          </w:tcPr>
          <w:p w:rsidR="00000000" w:rsidDel="00000000" w:rsidP="00000000" w:rsidRDefault="00000000" w:rsidRPr="00000000" w14:paraId="0000015E">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Which of the following full-function primary care elements do the clinics/practices your plan members have barrier-free access to?*</w:t>
            </w:r>
          </w:p>
          <w:p w:rsidR="00000000" w:rsidDel="00000000" w:rsidP="00000000" w:rsidRDefault="00000000" w:rsidRPr="00000000" w14:paraId="0000015F">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r>
          </w:p>
        </w:tc>
        <w:tc>
          <w:tcPr>
            <w:shd w:fill="ea9999"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61">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Please specific (choose/bold  all that apply)</w:t>
            </w:r>
          </w:p>
          <w:p w:rsidR="00000000" w:rsidDel="00000000" w:rsidP="00000000" w:rsidRDefault="00000000" w:rsidRPr="00000000" w14:paraId="00000162">
            <w:pPr>
              <w:numPr>
                <w:ilvl w:val="0"/>
                <w:numId w:val="14"/>
              </w:numPr>
              <w:pBdr>
                <w:top w:color="000000" w:space="0" w:sz="0" w:val="none"/>
                <w:left w:color="000000" w:space="0" w:sz="0" w:val="none"/>
                <w:bottom w:color="000000" w:space="0" w:sz="0" w:val="none"/>
                <w:right w:color="000000" w:space="0" w:sz="0" w:val="none"/>
                <w:between w:color="000000" w:space="0" w:sz="0" w:val="none"/>
              </w:pBdr>
              <w:spacing w:after="0" w:before="40" w:line="259" w:lineRule="auto"/>
              <w:ind w:left="720" w:hanging="360"/>
              <w:rPr/>
            </w:pPr>
            <w:r w:rsidDel="00000000" w:rsidR="00000000" w:rsidRPr="00000000">
              <w:rPr>
                <w:rtl w:val="0"/>
              </w:rPr>
              <w:t xml:space="preserve">E.g., at no member cost, conveniently accessible, and including transportation if needed.</w:t>
            </w:r>
            <w:r w:rsidDel="00000000" w:rsidR="00000000" w:rsidRPr="00000000">
              <w:rPr>
                <w:rtl w:val="0"/>
              </w:rPr>
            </w:r>
          </w:p>
          <w:p w:rsidR="00000000" w:rsidDel="00000000" w:rsidP="00000000" w:rsidRDefault="00000000" w:rsidRPr="00000000" w14:paraId="00000163">
            <w:pPr>
              <w:numPr>
                <w:ilvl w:val="0"/>
                <w:numId w:val="14"/>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Paid through a value-based payment model (not fee-for-service)</w:t>
            </w:r>
            <w:r w:rsidDel="00000000" w:rsidR="00000000" w:rsidRPr="00000000">
              <w:rPr>
                <w:rtl w:val="0"/>
              </w:rPr>
            </w:r>
          </w:p>
          <w:p w:rsidR="00000000" w:rsidDel="00000000" w:rsidP="00000000" w:rsidRDefault="00000000" w:rsidRPr="00000000" w14:paraId="00000164">
            <w:pPr>
              <w:numPr>
                <w:ilvl w:val="0"/>
                <w:numId w:val="14"/>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Practices shared decision-making with physician allegiance to the patient</w:t>
            </w:r>
            <w:r w:rsidDel="00000000" w:rsidR="00000000" w:rsidRPr="00000000">
              <w:rPr>
                <w:rtl w:val="0"/>
              </w:rPr>
            </w:r>
          </w:p>
          <w:p w:rsidR="00000000" w:rsidDel="00000000" w:rsidP="00000000" w:rsidRDefault="00000000" w:rsidRPr="00000000" w14:paraId="00000165">
            <w:pPr>
              <w:numPr>
                <w:ilvl w:val="0"/>
                <w:numId w:val="14"/>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Monitors, integrates, and coordinates care with specialists</w:t>
            </w:r>
            <w:r w:rsidDel="00000000" w:rsidR="00000000" w:rsidRPr="00000000">
              <w:rPr>
                <w:rtl w:val="0"/>
              </w:rPr>
            </w:r>
          </w:p>
          <w:p w:rsidR="00000000" w:rsidDel="00000000" w:rsidP="00000000" w:rsidRDefault="00000000" w:rsidRPr="00000000" w14:paraId="00000166">
            <w:pPr>
              <w:numPr>
                <w:ilvl w:val="0"/>
                <w:numId w:val="14"/>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Leverages population health management practices and tools such as proactively managing risk factors across the patient panel (versus reactively responding to patients presenting problems)</w:t>
            </w:r>
            <w:r w:rsidDel="00000000" w:rsidR="00000000" w:rsidRPr="00000000">
              <w:rPr>
                <w:rtl w:val="0"/>
              </w:rPr>
            </w:r>
          </w:p>
          <w:p w:rsidR="00000000" w:rsidDel="00000000" w:rsidP="00000000" w:rsidRDefault="00000000" w:rsidRPr="00000000" w14:paraId="00000167">
            <w:pPr>
              <w:numPr>
                <w:ilvl w:val="0"/>
                <w:numId w:val="14"/>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Embeds physical therapy within the practice</w:t>
            </w:r>
            <w:r w:rsidDel="00000000" w:rsidR="00000000" w:rsidRPr="00000000">
              <w:rPr>
                <w:rtl w:val="0"/>
              </w:rPr>
            </w:r>
          </w:p>
          <w:p w:rsidR="00000000" w:rsidDel="00000000" w:rsidP="00000000" w:rsidRDefault="00000000" w:rsidRPr="00000000" w14:paraId="00000168">
            <w:pPr>
              <w:numPr>
                <w:ilvl w:val="0"/>
                <w:numId w:val="14"/>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Patient experience (measured by NPS) is regularly measured across the entire patient panel</w:t>
            </w:r>
            <w:r w:rsidDel="00000000" w:rsidR="00000000" w:rsidRPr="00000000">
              <w:rPr>
                <w:rtl w:val="0"/>
              </w:rPr>
            </w:r>
          </w:p>
          <w:p w:rsidR="00000000" w:rsidDel="00000000" w:rsidP="00000000" w:rsidRDefault="00000000" w:rsidRPr="00000000" w14:paraId="00000169">
            <w:pPr>
              <w:numPr>
                <w:ilvl w:val="0"/>
                <w:numId w:val="14"/>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Embeds clinical pharmacy within the practice</w:t>
            </w:r>
            <w:r w:rsidDel="00000000" w:rsidR="00000000" w:rsidRPr="00000000">
              <w:rPr>
                <w:rtl w:val="0"/>
              </w:rPr>
            </w:r>
          </w:p>
          <w:p w:rsidR="00000000" w:rsidDel="00000000" w:rsidP="00000000" w:rsidRDefault="00000000" w:rsidRPr="00000000" w14:paraId="0000016A">
            <w:pPr>
              <w:numPr>
                <w:ilvl w:val="0"/>
                <w:numId w:val="14"/>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Embeds mental health care within the practice</w:t>
            </w:r>
            <w:r w:rsidDel="00000000" w:rsidR="00000000" w:rsidRPr="00000000">
              <w:rPr>
                <w:rtl w:val="0"/>
              </w:rPr>
            </w:r>
          </w:p>
          <w:p w:rsidR="00000000" w:rsidDel="00000000" w:rsidP="00000000" w:rsidRDefault="00000000" w:rsidRPr="00000000" w14:paraId="0000016B">
            <w:pPr>
              <w:numPr>
                <w:ilvl w:val="0"/>
                <w:numId w:val="14"/>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Practices evidence-informed care, using tools such as Choosing Wisely</w:t>
            </w:r>
            <w:r w:rsidDel="00000000" w:rsidR="00000000" w:rsidRPr="00000000">
              <w:rPr>
                <w:rtl w:val="0"/>
              </w:rPr>
            </w:r>
          </w:p>
          <w:p w:rsidR="00000000" w:rsidDel="00000000" w:rsidP="00000000" w:rsidRDefault="00000000" w:rsidRPr="00000000" w14:paraId="0000016C">
            <w:pPr>
              <w:numPr>
                <w:ilvl w:val="0"/>
                <w:numId w:val="14"/>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Provides simple, 24x7 access to care and care information via email, text, phone</w:t>
            </w:r>
            <w:r w:rsidDel="00000000" w:rsidR="00000000" w:rsidRPr="00000000">
              <w:rPr>
                <w:rtl w:val="0"/>
              </w:rPr>
            </w:r>
          </w:p>
          <w:p w:rsidR="00000000" w:rsidDel="00000000" w:rsidP="00000000" w:rsidRDefault="00000000" w:rsidRPr="00000000" w14:paraId="0000016D">
            <w:pPr>
              <w:numPr>
                <w:ilvl w:val="0"/>
                <w:numId w:val="14"/>
              </w:numPr>
              <w:pBdr>
                <w:top w:color="000000" w:space="0" w:sz="0" w:val="none"/>
                <w:left w:color="000000" w:space="0" w:sz="0" w:val="none"/>
                <w:bottom w:color="000000" w:space="0" w:sz="0" w:val="none"/>
                <w:right w:color="000000" w:space="0" w:sz="0" w:val="none"/>
                <w:between w:color="000000" w:space="0" w:sz="0" w:val="none"/>
              </w:pBdr>
              <w:spacing w:after="40" w:before="0" w:line="259" w:lineRule="auto"/>
              <w:ind w:left="720" w:hanging="360"/>
              <w:rPr/>
            </w:pPr>
            <w:r w:rsidDel="00000000" w:rsidR="00000000" w:rsidRPr="00000000">
              <w:rPr>
                <w:rtl w:val="0"/>
              </w:rPr>
              <w:t xml:space="preserve">N/A</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6E">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Does your plan have any Center of Excellence and/or 2nd opinion programs with meaningful incentives and education to use these programs? These can help ensure the highest quality care for complex conditions (e.g., cancer, transplants, dialysis, neurology, spine/ortho) and reduce overtreatment, particularly for certain surgical procedures (e.g., stents, bypass, etc.).</w:t>
            </w:r>
          </w:p>
          <w:p w:rsidR="00000000" w:rsidDel="00000000" w:rsidP="00000000" w:rsidRDefault="00000000" w:rsidRPr="00000000" w14:paraId="0000016F">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r>
          </w:p>
        </w:tc>
        <w:tc>
          <w:tcPr>
            <w:shd w:fill="ea9999"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rtl w:val="0"/>
              </w:rPr>
              <w:t xml:space="preserve">Y / N</w:t>
            </w:r>
          </w:p>
        </w:tc>
      </w:tr>
      <w:tr>
        <w:tc>
          <w:tcPr>
            <w:tcMar>
              <w:top w:w="100.0" w:type="dxa"/>
              <w:left w:w="100.0" w:type="dxa"/>
              <w:bottom w:w="100.0" w:type="dxa"/>
              <w:right w:w="100.0" w:type="dxa"/>
            </w:tcMar>
            <w:vAlign w:val="top"/>
          </w:tcPr>
          <w:p w:rsidR="00000000" w:rsidDel="00000000" w:rsidP="00000000" w:rsidRDefault="00000000" w:rsidRPr="00000000" w14:paraId="00000172">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Does the network exclude providers who don’t adhere to "fair trade" for healthcare principles?*</w:t>
            </w:r>
          </w:p>
          <w:p w:rsidR="00000000" w:rsidDel="00000000" w:rsidP="00000000" w:rsidRDefault="00000000" w:rsidRPr="00000000" w14:paraId="00000173">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Examples include publishing publish safety data, clear and guaranteed bundled prices for procedures, etc.</w:t>
            </w:r>
          </w:p>
          <w:p w:rsidR="00000000" w:rsidDel="00000000" w:rsidP="00000000" w:rsidRDefault="00000000" w:rsidRPr="00000000" w14:paraId="00000174">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hyperlink r:id="rId11">
              <w:r w:rsidDel="00000000" w:rsidR="00000000" w:rsidRPr="00000000">
                <w:rPr>
                  <w:color w:val="1155cc"/>
                  <w:u w:val="single"/>
                  <w:rtl w:val="0"/>
                </w:rPr>
                <w:t xml:space="preserve">View Health Rosetta Fair Trade Principles</w:t>
              </w:r>
            </w:hyperlink>
            <w:r w:rsidDel="00000000" w:rsidR="00000000" w:rsidRPr="00000000">
              <w:rPr>
                <w:rtl w:val="0"/>
              </w:rPr>
            </w:r>
          </w:p>
        </w:tc>
        <w:tc>
          <w:tcPr>
            <w:shd w:fill="ea9999"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77">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Does your pharmacy benefits plan include the items listed below?*</w:t>
            </w:r>
          </w:p>
          <w:p w:rsidR="00000000" w:rsidDel="00000000" w:rsidP="00000000" w:rsidRDefault="00000000" w:rsidRPr="00000000" w14:paraId="00000178">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r>
          </w:p>
        </w:tc>
        <w:tc>
          <w:tcPr>
            <w:shd w:fill="ea9999"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A">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Please specific (choose/bold  all that apply)</w:t>
            </w:r>
          </w:p>
          <w:p w:rsidR="00000000" w:rsidDel="00000000" w:rsidP="00000000" w:rsidRDefault="00000000" w:rsidRPr="00000000" w14:paraId="0000017B">
            <w:pPr>
              <w:numPr>
                <w:ilvl w:val="0"/>
                <w:numId w:val="8"/>
              </w:numPr>
              <w:pBdr>
                <w:top w:color="000000" w:space="0" w:sz="0" w:val="none"/>
                <w:left w:color="000000" w:space="0" w:sz="0" w:val="none"/>
                <w:bottom w:color="000000" w:space="0" w:sz="0" w:val="none"/>
                <w:right w:color="000000" w:space="0" w:sz="0" w:val="none"/>
                <w:between w:color="000000" w:space="0" w:sz="0" w:val="none"/>
              </w:pBdr>
              <w:spacing w:after="0" w:before="40" w:line="259" w:lineRule="auto"/>
              <w:ind w:left="720" w:hanging="360"/>
              <w:rPr/>
            </w:pPr>
            <w:r w:rsidDel="00000000" w:rsidR="00000000" w:rsidRPr="00000000">
              <w:rPr>
                <w:rtl w:val="0"/>
              </w:rPr>
              <w:t xml:space="preserve">Ability to create custom formularies for your population</w:t>
            </w:r>
            <w:r w:rsidDel="00000000" w:rsidR="00000000" w:rsidRPr="00000000">
              <w:rPr>
                <w:rtl w:val="0"/>
              </w:rPr>
            </w:r>
          </w:p>
          <w:p w:rsidR="00000000" w:rsidDel="00000000" w:rsidP="00000000" w:rsidRDefault="00000000" w:rsidRPr="00000000" w14:paraId="0000017C">
            <w:pPr>
              <w:numPr>
                <w:ilvl w:val="0"/>
                <w:numId w:val="8"/>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Contractual language that (1) you own your plan's Rx data and (2) that it cannot be sold or used in aggregate without your permission</w:t>
            </w:r>
            <w:r w:rsidDel="00000000" w:rsidR="00000000" w:rsidRPr="00000000">
              <w:rPr>
                <w:rtl w:val="0"/>
              </w:rPr>
            </w:r>
          </w:p>
          <w:p w:rsidR="00000000" w:rsidDel="00000000" w:rsidP="00000000" w:rsidRDefault="00000000" w:rsidRPr="00000000" w14:paraId="0000017D">
            <w:pPr>
              <w:numPr>
                <w:ilvl w:val="0"/>
                <w:numId w:val="8"/>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Ability to audit all pharmacy network contracts, manufacturer contracts, and/or rebate aggregator contracts</w:t>
            </w:r>
            <w:r w:rsidDel="00000000" w:rsidR="00000000" w:rsidRPr="00000000">
              <w:rPr>
                <w:rtl w:val="0"/>
              </w:rPr>
            </w:r>
          </w:p>
          <w:p w:rsidR="00000000" w:rsidDel="00000000" w:rsidP="00000000" w:rsidRDefault="00000000" w:rsidRPr="00000000" w14:paraId="0000017E">
            <w:pPr>
              <w:numPr>
                <w:ilvl w:val="0"/>
                <w:numId w:val="8"/>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Strict concurrent drug utilization reviews</w:t>
            </w:r>
            <w:r w:rsidDel="00000000" w:rsidR="00000000" w:rsidRPr="00000000">
              <w:rPr>
                <w:rtl w:val="0"/>
              </w:rPr>
            </w:r>
          </w:p>
          <w:p w:rsidR="00000000" w:rsidDel="00000000" w:rsidP="00000000" w:rsidRDefault="00000000" w:rsidRPr="00000000" w14:paraId="0000017F">
            <w:pPr>
              <w:numPr>
                <w:ilvl w:val="0"/>
                <w:numId w:val="8"/>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Customizable prior authorization protocols</w:t>
            </w:r>
            <w:r w:rsidDel="00000000" w:rsidR="00000000" w:rsidRPr="00000000">
              <w:rPr>
                <w:rtl w:val="0"/>
              </w:rPr>
            </w:r>
          </w:p>
          <w:p w:rsidR="00000000" w:rsidDel="00000000" w:rsidP="00000000" w:rsidRDefault="00000000" w:rsidRPr="00000000" w14:paraId="00000180">
            <w:pPr>
              <w:numPr>
                <w:ilvl w:val="0"/>
                <w:numId w:val="8"/>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Quantity limits to proactively ensure proper utilization</w:t>
            </w:r>
            <w:r w:rsidDel="00000000" w:rsidR="00000000" w:rsidRPr="00000000">
              <w:rPr>
                <w:rtl w:val="0"/>
              </w:rPr>
            </w:r>
          </w:p>
          <w:p w:rsidR="00000000" w:rsidDel="00000000" w:rsidP="00000000" w:rsidRDefault="00000000" w:rsidRPr="00000000" w14:paraId="00000181">
            <w:pPr>
              <w:numPr>
                <w:ilvl w:val="0"/>
                <w:numId w:val="8"/>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Step therapy and starter dose programs to specifically ensure appropriate opioid dispensing (e.g., limits initial fills to a five-day supplies if state law does not already do so)</w:t>
            </w:r>
            <w:r w:rsidDel="00000000" w:rsidR="00000000" w:rsidRPr="00000000">
              <w:rPr>
                <w:rtl w:val="0"/>
              </w:rPr>
            </w:r>
          </w:p>
          <w:p w:rsidR="00000000" w:rsidDel="00000000" w:rsidP="00000000" w:rsidRDefault="00000000" w:rsidRPr="00000000" w14:paraId="00000182">
            <w:pPr>
              <w:numPr>
                <w:ilvl w:val="0"/>
                <w:numId w:val="8"/>
              </w:numPr>
              <w:pBdr>
                <w:top w:color="000000" w:space="0" w:sz="0" w:val="none"/>
                <w:left w:color="000000" w:space="0" w:sz="0" w:val="none"/>
                <w:bottom w:color="000000" w:space="0" w:sz="0" w:val="none"/>
                <w:right w:color="000000" w:space="0" w:sz="0" w:val="none"/>
                <w:between w:color="000000" w:space="0" w:sz="0" w:val="none"/>
              </w:pBdr>
              <w:spacing w:after="0" w:before="0" w:line="259" w:lineRule="auto"/>
              <w:ind w:left="720" w:hanging="360"/>
              <w:rPr/>
            </w:pPr>
            <w:r w:rsidDel="00000000" w:rsidR="00000000" w:rsidRPr="00000000">
              <w:rPr>
                <w:rtl w:val="0"/>
              </w:rPr>
              <w:t xml:space="preserve">Comprehensive access to de-identified claims data, reporting, and analysis to support retrospective safety, utilization, cost, and other reviews</w:t>
            </w:r>
            <w:r w:rsidDel="00000000" w:rsidR="00000000" w:rsidRPr="00000000">
              <w:rPr>
                <w:rtl w:val="0"/>
              </w:rPr>
            </w:r>
          </w:p>
          <w:p w:rsidR="00000000" w:rsidDel="00000000" w:rsidP="00000000" w:rsidRDefault="00000000" w:rsidRPr="00000000" w14:paraId="00000183">
            <w:pPr>
              <w:numPr>
                <w:ilvl w:val="0"/>
                <w:numId w:val="8"/>
              </w:numPr>
              <w:pBdr>
                <w:top w:color="000000" w:space="0" w:sz="0" w:val="none"/>
                <w:left w:color="000000" w:space="0" w:sz="0" w:val="none"/>
                <w:bottom w:color="000000" w:space="0" w:sz="0" w:val="none"/>
                <w:right w:color="000000" w:space="0" w:sz="0" w:val="none"/>
                <w:between w:color="000000" w:space="0" w:sz="0" w:val="none"/>
              </w:pBdr>
              <w:spacing w:after="40" w:before="0" w:line="259" w:lineRule="auto"/>
              <w:ind w:left="720" w:hanging="360"/>
              <w:rPr/>
            </w:pPr>
            <w:r w:rsidDel="00000000" w:rsidR="00000000" w:rsidRPr="00000000">
              <w:rPr>
                <w:rtl w:val="0"/>
              </w:rPr>
              <w:t xml:space="preserve">N/A</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84">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Which of the following high-level categories of items do your ERISA plan documents fully address?</w:t>
            </w:r>
          </w:p>
          <w:p w:rsidR="00000000" w:rsidDel="00000000" w:rsidP="00000000" w:rsidRDefault="00000000" w:rsidRPr="00000000" w14:paraId="00000185">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r>
          </w:p>
        </w:tc>
        <w:tc>
          <w:tcPr>
            <w:shd w:fill="ea9999" w:val="clear"/>
            <w:tcMar>
              <w:top w:w="100.0" w:type="dxa"/>
              <w:left w:w="100.0" w:type="dxa"/>
              <w:bottom w:w="100.0" w:type="dxa"/>
              <w:right w:w="100.0" w:type="dxa"/>
            </w:tcMar>
            <w:vAlign w:val="top"/>
          </w:tcPr>
          <w:p w:rsidR="00000000" w:rsidDel="00000000" w:rsidP="00000000" w:rsidRDefault="00000000" w:rsidRPr="00000000" w14:paraId="00000186">
            <w:pPr>
              <w:ind w:left="720" w:hanging="360"/>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87">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Please specific (choose/bold  all that apply)</w:t>
            </w:r>
          </w:p>
          <w:p w:rsidR="00000000" w:rsidDel="00000000" w:rsidP="00000000" w:rsidRDefault="00000000" w:rsidRPr="00000000" w14:paraId="00000188">
            <w:pPr>
              <w:numPr>
                <w:ilvl w:val="0"/>
                <w:numId w:val="10"/>
              </w:numPr>
              <w:ind w:left="720" w:hanging="360"/>
              <w:rPr/>
            </w:pPr>
            <w:r w:rsidDel="00000000" w:rsidR="00000000" w:rsidRPr="00000000">
              <w:rPr>
                <w:rtl w:val="0"/>
              </w:rPr>
              <w:t xml:space="preserve">Allowable Payment Amounts</w:t>
            </w:r>
            <w:r w:rsidDel="00000000" w:rsidR="00000000" w:rsidRPr="00000000">
              <w:rPr>
                <w:rtl w:val="0"/>
              </w:rPr>
            </w:r>
          </w:p>
          <w:p w:rsidR="00000000" w:rsidDel="00000000" w:rsidP="00000000" w:rsidRDefault="00000000" w:rsidRPr="00000000" w14:paraId="00000189">
            <w:pPr>
              <w:numPr>
                <w:ilvl w:val="0"/>
                <w:numId w:val="10"/>
              </w:numPr>
              <w:ind w:left="720" w:hanging="360"/>
              <w:rPr/>
            </w:pPr>
            <w:r w:rsidDel="00000000" w:rsidR="00000000" w:rsidRPr="00000000">
              <w:rPr>
                <w:rtl w:val="0"/>
              </w:rPr>
              <w:t xml:space="preserve">Experimental or Investigational Care</w:t>
            </w:r>
            <w:r w:rsidDel="00000000" w:rsidR="00000000" w:rsidRPr="00000000">
              <w:rPr>
                <w:rtl w:val="0"/>
              </w:rPr>
            </w:r>
          </w:p>
          <w:p w:rsidR="00000000" w:rsidDel="00000000" w:rsidP="00000000" w:rsidRDefault="00000000" w:rsidRPr="00000000" w14:paraId="0000018A">
            <w:pPr>
              <w:numPr>
                <w:ilvl w:val="0"/>
                <w:numId w:val="10"/>
              </w:numPr>
              <w:ind w:left="720" w:hanging="360"/>
              <w:rPr/>
            </w:pPr>
            <w:r w:rsidDel="00000000" w:rsidR="00000000" w:rsidRPr="00000000">
              <w:rPr>
                <w:rtl w:val="0"/>
              </w:rPr>
              <w:t xml:space="preserve">Medical Necessity Requirements</w:t>
            </w:r>
            <w:r w:rsidDel="00000000" w:rsidR="00000000" w:rsidRPr="00000000">
              <w:rPr>
                <w:rtl w:val="0"/>
              </w:rPr>
            </w:r>
          </w:p>
          <w:p w:rsidR="00000000" w:rsidDel="00000000" w:rsidP="00000000" w:rsidRDefault="00000000" w:rsidRPr="00000000" w14:paraId="0000018B">
            <w:pPr>
              <w:numPr>
                <w:ilvl w:val="0"/>
                <w:numId w:val="10"/>
              </w:numPr>
              <w:ind w:left="720" w:hanging="360"/>
              <w:rPr/>
            </w:pPr>
            <w:r w:rsidDel="00000000" w:rsidR="00000000" w:rsidRPr="00000000">
              <w:rPr>
                <w:rtl w:val="0"/>
              </w:rPr>
              <w:t xml:space="preserve">Plan Administrator Discretion</w:t>
            </w:r>
            <w:r w:rsidDel="00000000" w:rsidR="00000000" w:rsidRPr="00000000">
              <w:rPr>
                <w:rtl w:val="0"/>
              </w:rPr>
            </w:r>
          </w:p>
          <w:p w:rsidR="00000000" w:rsidDel="00000000" w:rsidP="00000000" w:rsidRDefault="00000000" w:rsidRPr="00000000" w14:paraId="0000018C">
            <w:pPr>
              <w:numPr>
                <w:ilvl w:val="0"/>
                <w:numId w:val="10"/>
              </w:numPr>
              <w:ind w:left="720" w:hanging="360"/>
              <w:rPr/>
            </w:pPr>
            <w:r w:rsidDel="00000000" w:rsidR="00000000" w:rsidRPr="00000000">
              <w:rPr>
                <w:rtl w:val="0"/>
              </w:rPr>
              <w:t xml:space="preserve">Fiduciary Duties</w:t>
            </w:r>
            <w:r w:rsidDel="00000000" w:rsidR="00000000" w:rsidRPr="00000000">
              <w:rPr>
                <w:rtl w:val="0"/>
              </w:rPr>
            </w:r>
          </w:p>
          <w:p w:rsidR="00000000" w:rsidDel="00000000" w:rsidP="00000000" w:rsidRDefault="00000000" w:rsidRPr="00000000" w14:paraId="0000018D">
            <w:pPr>
              <w:numPr>
                <w:ilvl w:val="0"/>
                <w:numId w:val="10"/>
              </w:numPr>
              <w:ind w:left="720" w:hanging="360"/>
              <w:rPr/>
            </w:pPr>
            <w:r w:rsidDel="00000000" w:rsidR="00000000" w:rsidRPr="00000000">
              <w:rPr>
                <w:rtl w:val="0"/>
              </w:rPr>
              <w:t xml:space="preserve">Coordination of Benefits</w:t>
            </w:r>
            <w:r w:rsidDel="00000000" w:rsidR="00000000" w:rsidRPr="00000000">
              <w:rPr>
                <w:rtl w:val="0"/>
              </w:rPr>
            </w:r>
          </w:p>
          <w:p w:rsidR="00000000" w:rsidDel="00000000" w:rsidP="00000000" w:rsidRDefault="00000000" w:rsidRPr="00000000" w14:paraId="0000018E">
            <w:pPr>
              <w:numPr>
                <w:ilvl w:val="0"/>
                <w:numId w:val="10"/>
              </w:numPr>
              <w:ind w:left="720" w:hanging="360"/>
              <w:rPr/>
            </w:pPr>
            <w:r w:rsidDel="00000000" w:rsidR="00000000" w:rsidRPr="00000000">
              <w:rPr>
                <w:rtl w:val="0"/>
              </w:rPr>
              <w:t xml:space="preserve">Leaves of Absence</w:t>
            </w:r>
            <w:r w:rsidDel="00000000" w:rsidR="00000000" w:rsidRPr="00000000">
              <w:rPr>
                <w:rtl w:val="0"/>
              </w:rPr>
            </w:r>
          </w:p>
          <w:p w:rsidR="00000000" w:rsidDel="00000000" w:rsidP="00000000" w:rsidRDefault="00000000" w:rsidRPr="00000000" w14:paraId="0000018F">
            <w:pPr>
              <w:numPr>
                <w:ilvl w:val="0"/>
                <w:numId w:val="10"/>
              </w:numPr>
              <w:ind w:left="720" w:hanging="360"/>
              <w:rPr/>
            </w:pPr>
            <w:r w:rsidDel="00000000" w:rsidR="00000000" w:rsidRPr="00000000">
              <w:rPr>
                <w:rtl w:val="0"/>
              </w:rPr>
              <w:t xml:space="preserve">Exclusions</w:t>
            </w:r>
            <w:r w:rsidDel="00000000" w:rsidR="00000000" w:rsidRPr="00000000">
              <w:rPr>
                <w:rtl w:val="0"/>
              </w:rPr>
            </w:r>
          </w:p>
          <w:p w:rsidR="00000000" w:rsidDel="00000000" w:rsidP="00000000" w:rsidRDefault="00000000" w:rsidRPr="00000000" w14:paraId="00000190">
            <w:pPr>
              <w:numPr>
                <w:ilvl w:val="0"/>
                <w:numId w:val="10"/>
              </w:numPr>
              <w:ind w:left="720" w:hanging="360"/>
              <w:rPr/>
            </w:pPr>
            <w:r w:rsidDel="00000000" w:rsidR="00000000" w:rsidRPr="00000000">
              <w:rPr>
                <w:rtl w:val="0"/>
              </w:rPr>
              <w:t xml:space="preserve">Overpayment Recovery and Third-Party Recovery</w:t>
            </w:r>
            <w:r w:rsidDel="00000000" w:rsidR="00000000" w:rsidRPr="00000000">
              <w:rPr>
                <w:rtl w:val="0"/>
              </w:rPr>
            </w:r>
          </w:p>
          <w:p w:rsidR="00000000" w:rsidDel="00000000" w:rsidP="00000000" w:rsidRDefault="00000000" w:rsidRPr="00000000" w14:paraId="00000191">
            <w:pPr>
              <w:numPr>
                <w:ilvl w:val="0"/>
                <w:numId w:val="10"/>
              </w:numPr>
              <w:ind w:left="720" w:hanging="360"/>
              <w:rPr/>
            </w:pPr>
            <w:r w:rsidDel="00000000" w:rsidR="00000000" w:rsidRPr="00000000">
              <w:rPr>
                <w:rtl w:val="0"/>
              </w:rPr>
              <w:t xml:space="preserve">Compliance and General Drafting aligned with Employee Handbook</w:t>
            </w:r>
            <w:r w:rsidDel="00000000" w:rsidR="00000000" w:rsidRPr="00000000">
              <w:rPr>
                <w:rtl w:val="0"/>
              </w:rPr>
            </w:r>
          </w:p>
          <w:p w:rsidR="00000000" w:rsidDel="00000000" w:rsidP="00000000" w:rsidRDefault="00000000" w:rsidRPr="00000000" w14:paraId="00000192">
            <w:pPr>
              <w:numPr>
                <w:ilvl w:val="0"/>
                <w:numId w:val="10"/>
              </w:numPr>
              <w:ind w:left="720" w:hanging="360"/>
              <w:rPr/>
            </w:pP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4">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Does Plan Sponsor TPA contractually agree to only receive revenue from admin fees paid?</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pPr>
            <w:r w:rsidDel="00000000" w:rsidR="00000000" w:rsidRPr="00000000">
              <w:rPr>
                <w:rtl w:val="0"/>
              </w:rPr>
              <w:t xml:space="preserve">Y / 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7">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Does Plan Sponsor TPA let you select the dollar amount threshold for auto-adjudicating claims?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tl w:val="0"/>
              </w:rPr>
              <w:t xml:space="preserve">Y / 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A">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Does your plan use claims audits and/or payment integrity services to minimize paying fraudulent claims and reducing identity theft risk?</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Please specific (choose/bold  all that apply)</w:t>
            </w:r>
          </w:p>
          <w:p w:rsidR="00000000" w:rsidDel="00000000" w:rsidP="00000000" w:rsidRDefault="00000000" w:rsidRPr="00000000" w14:paraId="0000019D">
            <w:pPr>
              <w:widowControl w:val="0"/>
              <w:numPr>
                <w:ilvl w:val="0"/>
                <w:numId w:val="9"/>
              </w:numPr>
              <w:spacing w:line="240" w:lineRule="auto"/>
              <w:ind w:left="720" w:hanging="360"/>
              <w:rPr/>
            </w:pPr>
            <w:r w:rsidDel="00000000" w:rsidR="00000000" w:rsidRPr="00000000">
              <w:rPr>
                <w:rtl w:val="0"/>
              </w:rPr>
              <w:t xml:space="preserve">Don’t know or don’t have one</w:t>
            </w:r>
            <w:r w:rsidDel="00000000" w:rsidR="00000000" w:rsidRPr="00000000">
              <w:rPr>
                <w:rtl w:val="0"/>
              </w:rPr>
            </w:r>
          </w:p>
          <w:p w:rsidR="00000000" w:rsidDel="00000000" w:rsidP="00000000" w:rsidRDefault="00000000" w:rsidRPr="00000000" w14:paraId="0000019E">
            <w:pPr>
              <w:widowControl w:val="0"/>
              <w:numPr>
                <w:ilvl w:val="0"/>
                <w:numId w:val="9"/>
              </w:numPr>
              <w:spacing w:line="240" w:lineRule="auto"/>
              <w:ind w:left="720" w:hanging="360"/>
              <w:rPr/>
            </w:pPr>
            <w:r w:rsidDel="00000000" w:rsidR="00000000" w:rsidRPr="00000000">
              <w:rPr>
                <w:rtl w:val="0"/>
              </w:rPr>
              <w:t xml:space="preserve">Service provided by a single carrier</w:t>
            </w:r>
            <w:r w:rsidDel="00000000" w:rsidR="00000000" w:rsidRPr="00000000">
              <w:rPr>
                <w:rtl w:val="0"/>
              </w:rPr>
            </w:r>
          </w:p>
          <w:p w:rsidR="00000000" w:rsidDel="00000000" w:rsidP="00000000" w:rsidRDefault="00000000" w:rsidRPr="00000000" w14:paraId="0000019F">
            <w:pPr>
              <w:widowControl w:val="0"/>
              <w:numPr>
                <w:ilvl w:val="0"/>
                <w:numId w:val="9"/>
              </w:numPr>
              <w:spacing w:line="240" w:lineRule="auto"/>
              <w:ind w:left="720" w:hanging="360"/>
              <w:rPr/>
            </w:pPr>
            <w:r w:rsidDel="00000000" w:rsidR="00000000" w:rsidRPr="00000000">
              <w:rPr>
                <w:rtl w:val="0"/>
              </w:rPr>
              <w:t xml:space="preserve">Multi-carrier, multi-algorithm system</w:t>
            </w:r>
            <w:r w:rsidDel="00000000" w:rsidR="00000000" w:rsidRPr="00000000">
              <w:rPr>
                <w:rtl w:val="0"/>
              </w:rPr>
            </w:r>
          </w:p>
        </w:tc>
      </w:tr>
    </w:tbl>
    <w:p w:rsidR="00000000" w:rsidDel="00000000" w:rsidP="00000000" w:rsidRDefault="00000000" w:rsidRPr="00000000" w14:paraId="000001A0">
      <w:pPr>
        <w:pStyle w:val="Heading1"/>
        <w:pBdr>
          <w:top w:color="000000" w:space="0" w:sz="0" w:val="none"/>
          <w:left w:color="000000" w:space="0" w:sz="0" w:val="none"/>
          <w:bottom w:color="000000" w:space="0" w:sz="0" w:val="none"/>
          <w:right w:color="000000" w:space="0" w:sz="0" w:val="none"/>
          <w:between w:color="000000" w:space="0" w:sz="0" w:val="none"/>
        </w:pBdr>
        <w:spacing w:line="259" w:lineRule="auto"/>
        <w:jc w:val="left"/>
        <w:rPr/>
      </w:pPr>
      <w:bookmarkStart w:colFirst="0" w:colLast="0" w:name="_17dp8vu" w:id="10"/>
      <w:bookmarkEnd w:id="10"/>
      <w:r w:rsidDel="00000000" w:rsidR="00000000" w:rsidRPr="00000000">
        <w:rPr>
          <w:rtl w:val="0"/>
        </w:rPr>
      </w:r>
    </w:p>
    <w:p w:rsidR="00000000" w:rsidDel="00000000" w:rsidP="00000000" w:rsidRDefault="00000000" w:rsidRPr="00000000" w14:paraId="000001A1">
      <w:pPr>
        <w:pStyle w:val="Heading1"/>
        <w:pBdr>
          <w:top w:color="000000" w:space="0" w:sz="0" w:val="none"/>
          <w:left w:color="000000" w:space="0" w:sz="0" w:val="none"/>
          <w:bottom w:color="000000" w:space="0" w:sz="0" w:val="none"/>
          <w:right w:color="000000" w:space="0" w:sz="0" w:val="none"/>
          <w:between w:color="000000" w:space="0" w:sz="0" w:val="none"/>
        </w:pBdr>
        <w:spacing w:line="259" w:lineRule="auto"/>
        <w:jc w:val="center"/>
        <w:rPr/>
      </w:pPr>
      <w:bookmarkStart w:colFirst="0" w:colLast="0" w:name="_3rdcrjn" w:id="11"/>
      <w:bookmarkEnd w:id="11"/>
      <w:r w:rsidDel="00000000" w:rsidR="00000000" w:rsidRPr="00000000">
        <w:rPr>
          <w:rtl w:val="0"/>
        </w:rPr>
      </w:r>
    </w:p>
    <w:p w:rsidR="00000000" w:rsidDel="00000000" w:rsidP="00000000" w:rsidRDefault="00000000" w:rsidRPr="00000000" w14:paraId="000001A2">
      <w:pPr>
        <w:pStyle w:val="Heading1"/>
        <w:pBdr>
          <w:top w:color="000000" w:space="0" w:sz="0" w:val="none"/>
          <w:left w:color="000000" w:space="0" w:sz="0" w:val="none"/>
          <w:bottom w:color="000000" w:space="0" w:sz="0" w:val="none"/>
          <w:right w:color="000000" w:space="0" w:sz="0" w:val="none"/>
          <w:between w:color="000000" w:space="0" w:sz="0" w:val="none"/>
        </w:pBdr>
        <w:spacing w:line="259" w:lineRule="auto"/>
        <w:jc w:val="center"/>
        <w:rPr/>
      </w:pPr>
      <w:bookmarkStart w:colFirst="0" w:colLast="0" w:name="_26in1rg" w:id="12"/>
      <w:bookmarkEnd w:id="12"/>
      <w:r w:rsidDel="00000000" w:rsidR="00000000" w:rsidRPr="00000000">
        <w:rPr>
          <w:rtl w:val="0"/>
        </w:rPr>
        <w:t xml:space="preserve">Change Management Details</w:t>
      </w:r>
    </w:p>
    <w:p w:rsidR="00000000" w:rsidDel="00000000" w:rsidP="00000000" w:rsidRDefault="00000000" w:rsidRPr="00000000" w14:paraId="000001A3">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1A4">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1110"/>
        <w:gridCol w:w="5130"/>
        <w:tblGridChange w:id="0">
          <w:tblGrid>
            <w:gridCol w:w="3120"/>
            <w:gridCol w:w="1110"/>
            <w:gridCol w:w="5130"/>
          </w:tblGrid>
        </w:tblGridChange>
      </w:tblGrid>
      <w:tr>
        <w:tc>
          <w:tcPr>
            <w:shd w:fill="009cea"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jc w:val="center"/>
              <w:rPr>
                <w:sz w:val="28"/>
                <w:szCs w:val="28"/>
              </w:rPr>
            </w:pPr>
            <w:r w:rsidDel="00000000" w:rsidR="00000000" w:rsidRPr="00000000">
              <w:rPr>
                <w:sz w:val="28"/>
                <w:szCs w:val="28"/>
                <w:rtl w:val="0"/>
              </w:rPr>
              <w:t xml:space="preserve">Question</w:t>
            </w:r>
          </w:p>
        </w:tc>
        <w:tc>
          <w:tcPr>
            <w:shd w:fill="009cea"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jc w:val="center"/>
              <w:rPr>
                <w:sz w:val="28"/>
                <w:szCs w:val="28"/>
              </w:rPr>
            </w:pPr>
            <w:r w:rsidDel="00000000" w:rsidR="00000000" w:rsidRPr="00000000">
              <w:rPr>
                <w:sz w:val="28"/>
                <w:szCs w:val="28"/>
                <w:rtl w:val="0"/>
              </w:rPr>
              <w:t xml:space="preserve">Status</w:t>
            </w:r>
          </w:p>
        </w:tc>
        <w:tc>
          <w:tcPr>
            <w:shd w:fill="009cea"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jc w:val="center"/>
              <w:rPr>
                <w:sz w:val="28"/>
                <w:szCs w:val="28"/>
              </w:rPr>
            </w:pPr>
            <w:r w:rsidDel="00000000" w:rsidR="00000000" w:rsidRPr="00000000">
              <w:rPr>
                <w:sz w:val="28"/>
                <w:szCs w:val="28"/>
                <w:rtl w:val="0"/>
              </w:rPr>
              <w:t xml:space="preserve">Details</w:t>
            </w:r>
          </w:p>
        </w:tc>
      </w:tr>
      <w:tr>
        <w:tc>
          <w:tcPr>
            <w:tcMar>
              <w:top w:w="100.0" w:type="dxa"/>
              <w:left w:w="100.0" w:type="dxa"/>
              <w:bottom w:w="100.0" w:type="dxa"/>
              <w:right w:w="100.0" w:type="dxa"/>
            </w:tcMar>
            <w:vAlign w:val="top"/>
          </w:tcPr>
          <w:p w:rsidR="00000000" w:rsidDel="00000000" w:rsidP="00000000" w:rsidRDefault="00000000" w:rsidRPr="00000000" w14:paraId="000001A8">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How did you approach change management overall to successfully implement Health Rosetta components?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A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40" w:before="40" w:line="259" w:lineRule="auto"/>
              <w:ind w:left="-80" w:right="0" w:firstLine="0"/>
              <w:jc w:val="left"/>
              <w:rPr/>
            </w:pPr>
            <w:r w:rsidDel="00000000" w:rsidR="00000000" w:rsidRPr="00000000">
              <w:rPr>
                <w:rtl w:val="0"/>
              </w:rPr>
              <w:t xml:space="preserve">What tactics did you use to create a sense of urgency to change (legal risk, legacy, outlining current dysfunction, data, etc.)?</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AC">
            <w:pPr>
              <w:ind w:left="720" w:hanging="360"/>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AD">
            <w:pP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E">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What tactics did you use to create an Alliance for change (recruit change agents, recruit employees, champions or millenials, Executive buy-in, Education, etc.)?</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1">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What vision for change did you create to inspire the plan sponsor (finding a compelling ‘why’, cultural alignment, long-term business planning, etc.)?</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B4">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What tactics did you use to communicate the vision for change (channels, senior leadership, simplicity, repetition, feedback, etc.)?</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B7">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What obstacles of change did you encounter and how did you overcome them (lack of Executive support, inadequate buy-in, resistance, change saturation, etc.)?</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B8">
            <w:pPr>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BA">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How did you use short term wins to create momentum (very specific milestone or turning point, change effort impact, visible, tangible, etc.)?</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BD">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How did you consolidate improvements and build on gains (mid-cycle effort, senior leadership buy-in, etc.)?</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C0">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How did you, or are currently, anchoring change into the culture (constant communication, reminders, processes, etc.)</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pPr>
            <w:r w:rsidDel="00000000" w:rsidR="00000000" w:rsidRPr="00000000">
              <w:rPr>
                <w:rtl w:val="0"/>
              </w:rPr>
            </w:r>
          </w:p>
        </w:tc>
      </w:tr>
    </w:tbl>
    <w:p w:rsidR="00000000" w:rsidDel="00000000" w:rsidP="00000000" w:rsidRDefault="00000000" w:rsidRPr="00000000" w14:paraId="000001C3">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1C4">
      <w:pPr>
        <w:pStyle w:val="Heading1"/>
        <w:pBdr>
          <w:top w:color="000000" w:space="0" w:sz="0" w:val="none"/>
          <w:left w:color="000000" w:space="0" w:sz="0" w:val="none"/>
          <w:bottom w:color="000000" w:space="0" w:sz="0" w:val="none"/>
          <w:right w:color="000000" w:space="0" w:sz="0" w:val="none"/>
          <w:between w:color="000000" w:space="0" w:sz="0" w:val="none"/>
        </w:pBdr>
        <w:spacing w:line="259" w:lineRule="auto"/>
        <w:jc w:val="center"/>
        <w:rPr/>
      </w:pPr>
      <w:bookmarkStart w:colFirst="0" w:colLast="0" w:name="_lnxbz9" w:id="13"/>
      <w:bookmarkEnd w:id="13"/>
      <w:r w:rsidDel="00000000" w:rsidR="00000000" w:rsidRPr="00000000">
        <w:rPr>
          <w:rtl w:val="0"/>
        </w:rPr>
      </w:r>
    </w:p>
    <w:p w:rsidR="00000000" w:rsidDel="00000000" w:rsidP="00000000" w:rsidRDefault="00000000" w:rsidRPr="00000000" w14:paraId="000001C5">
      <w:pPr>
        <w:pStyle w:val="Heading1"/>
        <w:pBdr>
          <w:top w:color="000000" w:space="0" w:sz="0" w:val="none"/>
          <w:left w:color="000000" w:space="0" w:sz="0" w:val="none"/>
          <w:bottom w:color="000000" w:space="0" w:sz="0" w:val="none"/>
          <w:right w:color="000000" w:space="0" w:sz="0" w:val="none"/>
          <w:between w:color="000000" w:space="0" w:sz="0" w:val="none"/>
        </w:pBdr>
        <w:spacing w:line="259" w:lineRule="auto"/>
        <w:jc w:val="center"/>
        <w:rPr/>
      </w:pPr>
      <w:bookmarkStart w:colFirst="0" w:colLast="0" w:name="_35nkun2" w:id="14"/>
      <w:bookmarkEnd w:id="14"/>
      <w:r w:rsidDel="00000000" w:rsidR="00000000" w:rsidRPr="00000000">
        <w:rPr>
          <w:rtl w:val="0"/>
        </w:rPr>
        <w:t xml:space="preserve">Case Study Results</w:t>
      </w:r>
    </w:p>
    <w:p w:rsidR="00000000" w:rsidDel="00000000" w:rsidP="00000000" w:rsidRDefault="00000000" w:rsidRPr="00000000" w14:paraId="000001C6">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1095"/>
        <w:gridCol w:w="5145"/>
        <w:tblGridChange w:id="0">
          <w:tblGrid>
            <w:gridCol w:w="3120"/>
            <w:gridCol w:w="1095"/>
            <w:gridCol w:w="5145"/>
          </w:tblGrid>
        </w:tblGridChange>
      </w:tblGrid>
      <w:tr>
        <w:tc>
          <w:tcPr>
            <w:shd w:fill="009cea"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jc w:val="center"/>
              <w:rPr>
                <w:sz w:val="28"/>
                <w:szCs w:val="28"/>
              </w:rPr>
            </w:pPr>
            <w:r w:rsidDel="00000000" w:rsidR="00000000" w:rsidRPr="00000000">
              <w:rPr>
                <w:sz w:val="28"/>
                <w:szCs w:val="28"/>
                <w:rtl w:val="0"/>
              </w:rPr>
              <w:t xml:space="preserve">Question</w:t>
            </w:r>
          </w:p>
        </w:tc>
        <w:tc>
          <w:tcPr>
            <w:shd w:fill="009cea"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jc w:val="center"/>
              <w:rPr>
                <w:sz w:val="28"/>
                <w:szCs w:val="28"/>
              </w:rPr>
            </w:pPr>
            <w:r w:rsidDel="00000000" w:rsidR="00000000" w:rsidRPr="00000000">
              <w:rPr>
                <w:sz w:val="28"/>
                <w:szCs w:val="28"/>
                <w:rtl w:val="0"/>
              </w:rPr>
              <w:t xml:space="preserve">Status</w:t>
            </w:r>
          </w:p>
        </w:tc>
        <w:tc>
          <w:tcPr>
            <w:shd w:fill="009cea"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jc w:val="center"/>
              <w:rPr>
                <w:sz w:val="28"/>
                <w:szCs w:val="28"/>
              </w:rPr>
            </w:pPr>
            <w:r w:rsidDel="00000000" w:rsidR="00000000" w:rsidRPr="00000000">
              <w:rPr>
                <w:sz w:val="28"/>
                <w:szCs w:val="28"/>
                <w:rtl w:val="0"/>
              </w:rPr>
              <w:t xml:space="preserve">Details</w:t>
            </w:r>
          </w:p>
        </w:tc>
      </w:tr>
      <w:tr>
        <w:tc>
          <w:tcPr>
            <w:tcMar>
              <w:top w:w="100.0" w:type="dxa"/>
              <w:left w:w="100.0" w:type="dxa"/>
              <w:bottom w:w="100.0" w:type="dxa"/>
              <w:right w:w="100.0" w:type="dxa"/>
            </w:tcMar>
            <w:vAlign w:val="top"/>
          </w:tcPr>
          <w:p w:rsidR="00000000" w:rsidDel="00000000" w:rsidP="00000000" w:rsidRDefault="00000000" w:rsidRPr="00000000" w14:paraId="000001CA">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What were the ultimate results for the plan sponsor? </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widowControl w:val="0"/>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CE">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How much did plan sponsor see in total healthcare savings by implementing Health Rosetta (over the course of the case study period)? </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CF">
            <w:pPr>
              <w:ind w:left="720" w:hanging="360"/>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D0">
            <w:pPr>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D1">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What obstacles, if any, did you encounter and how did you overcome them? </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D4">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How did plan sponsor measure savings through implementing Health Rosetta?  </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D7">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What benefits did plan sponsor see as a result of Health Rosetta (Immediate and long term)? </w:t>
            </w:r>
            <w:r w:rsidDel="00000000" w:rsidR="00000000" w:rsidRPr="00000000">
              <w:rPr>
                <w:i w:val="1"/>
                <w:rtl w:val="0"/>
              </w:rPr>
              <w:t xml:space="preserve">(i.e. Financial impacts, Exit/investor impacts, Clinical impacts, Human impact implications, Personal impacts, Life impacts)</w:t>
            </w:r>
            <w:r w:rsidDel="00000000" w:rsidR="00000000" w:rsidRPr="00000000">
              <w:rPr>
                <w:rtl w:val="0"/>
              </w:rPr>
              <w:t xml:space="preserve"> </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D8">
            <w:pPr>
              <w:rPr>
                <w:shd w:fill="6aa84f" w:val="clea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widowControl w:val="0"/>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DB">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What did the plan sponsor do with their Health Rosetta Dividend?</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DE">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Please include any plan member stories that were financially and/or emotionally affected by the Health Rostta benefit plan. (Human interest pieces that show the human costs and benefits go a long way to promoting case studies and the real human impact of Health Rosetta benefit plans. </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1E1">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Please include any plan sponsor testimonial(s):  </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pPr>
            <w:r w:rsidDel="00000000" w:rsidR="00000000" w:rsidRPr="00000000">
              <w:rPr>
                <w:rtl w:val="0"/>
              </w:rPr>
            </w:r>
          </w:p>
        </w:tc>
      </w:tr>
    </w:tbl>
    <w:p w:rsidR="00000000" w:rsidDel="00000000" w:rsidP="00000000" w:rsidRDefault="00000000" w:rsidRPr="00000000" w14:paraId="000001E4">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1E5">
      <w:pPr>
        <w:pStyle w:val="Heading1"/>
        <w:pBdr>
          <w:top w:color="000000" w:space="0" w:sz="0" w:val="none"/>
          <w:left w:color="000000" w:space="0" w:sz="0" w:val="none"/>
          <w:bottom w:color="000000" w:space="0" w:sz="0" w:val="none"/>
          <w:right w:color="000000" w:space="0" w:sz="0" w:val="none"/>
          <w:between w:color="000000" w:space="0" w:sz="0" w:val="none"/>
        </w:pBdr>
        <w:spacing w:line="259" w:lineRule="auto"/>
        <w:jc w:val="center"/>
        <w:rPr/>
      </w:pPr>
      <w:bookmarkStart w:colFirst="0" w:colLast="0" w:name="_1ksv4uv" w:id="15"/>
      <w:bookmarkEnd w:id="15"/>
      <w:r w:rsidDel="00000000" w:rsidR="00000000" w:rsidRPr="00000000">
        <w:rPr>
          <w:rtl w:val="0"/>
        </w:rPr>
      </w:r>
    </w:p>
    <w:p w:rsidR="00000000" w:rsidDel="00000000" w:rsidP="00000000" w:rsidRDefault="00000000" w:rsidRPr="00000000" w14:paraId="000001E6">
      <w:pPr>
        <w:pStyle w:val="Heading1"/>
        <w:pBdr>
          <w:top w:color="000000" w:space="0" w:sz="0" w:val="none"/>
          <w:left w:color="000000" w:space="0" w:sz="0" w:val="none"/>
          <w:bottom w:color="000000" w:space="0" w:sz="0" w:val="none"/>
          <w:right w:color="000000" w:space="0" w:sz="0" w:val="none"/>
          <w:between w:color="000000" w:space="0" w:sz="0" w:val="none"/>
        </w:pBdr>
        <w:spacing w:line="259" w:lineRule="auto"/>
        <w:jc w:val="center"/>
        <w:rPr/>
      </w:pPr>
      <w:bookmarkStart w:colFirst="0" w:colLast="0" w:name="_44sinio" w:id="16"/>
      <w:bookmarkEnd w:id="16"/>
      <w:r w:rsidDel="00000000" w:rsidR="00000000" w:rsidRPr="00000000">
        <w:rPr>
          <w:rtl w:val="0"/>
        </w:rPr>
        <w:t xml:space="preserve">Case Study Financial Overview</w:t>
      </w:r>
    </w:p>
    <w:p w:rsidR="00000000" w:rsidDel="00000000" w:rsidP="00000000" w:rsidRDefault="00000000" w:rsidRPr="00000000" w14:paraId="000001E7">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1050"/>
        <w:gridCol w:w="2745"/>
        <w:gridCol w:w="3240"/>
        <w:tblGridChange w:id="0">
          <w:tblGrid>
            <w:gridCol w:w="2325"/>
            <w:gridCol w:w="1050"/>
            <w:gridCol w:w="2745"/>
            <w:gridCol w:w="3240"/>
          </w:tblGrid>
        </w:tblGridChange>
      </w:tblGrid>
      <w:tr>
        <w:tc>
          <w:tcPr>
            <w:shd w:fill="009cea"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jc w:val="center"/>
              <w:rPr>
                <w:sz w:val="28"/>
                <w:szCs w:val="28"/>
              </w:rPr>
            </w:pPr>
            <w:r w:rsidDel="00000000" w:rsidR="00000000" w:rsidRPr="00000000">
              <w:rPr>
                <w:sz w:val="28"/>
                <w:szCs w:val="28"/>
                <w:rtl w:val="0"/>
              </w:rPr>
              <w:t xml:space="preserve">Question</w:t>
            </w:r>
          </w:p>
        </w:tc>
        <w:tc>
          <w:tcPr>
            <w:shd w:fill="009cea"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jc w:val="center"/>
              <w:rPr>
                <w:sz w:val="28"/>
                <w:szCs w:val="28"/>
              </w:rPr>
            </w:pPr>
            <w:r w:rsidDel="00000000" w:rsidR="00000000" w:rsidRPr="00000000">
              <w:rPr>
                <w:sz w:val="28"/>
                <w:szCs w:val="28"/>
                <w:rtl w:val="0"/>
              </w:rPr>
              <w:t xml:space="preserve">Status</w:t>
            </w:r>
          </w:p>
        </w:tc>
        <w:tc>
          <w:tcPr>
            <w:shd w:fill="009cea"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jc w:val="center"/>
              <w:rPr>
                <w:sz w:val="28"/>
                <w:szCs w:val="28"/>
              </w:rPr>
            </w:pPr>
            <w:r w:rsidDel="00000000" w:rsidR="00000000" w:rsidRPr="00000000">
              <w:rPr>
                <w:sz w:val="28"/>
                <w:szCs w:val="28"/>
                <w:rtl w:val="0"/>
              </w:rPr>
              <w:t xml:space="preserve">Details Before</w:t>
            </w:r>
          </w:p>
        </w:tc>
        <w:tc>
          <w:tcPr>
            <w:shd w:fill="009cea"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jc w:val="center"/>
              <w:rPr>
                <w:sz w:val="28"/>
                <w:szCs w:val="28"/>
              </w:rPr>
            </w:pPr>
            <w:r w:rsidDel="00000000" w:rsidR="00000000" w:rsidRPr="00000000">
              <w:rPr>
                <w:sz w:val="28"/>
                <w:szCs w:val="28"/>
                <w:rtl w:val="0"/>
              </w:rPr>
              <w:t xml:space="preserve">Details After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C">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What was the plan sponsor’s total annual healthcare spending (</w:t>
            </w:r>
            <w:r w:rsidDel="00000000" w:rsidR="00000000" w:rsidRPr="00000000">
              <w:rPr>
                <w:u w:val="single"/>
                <w:rtl w:val="0"/>
              </w:rPr>
              <w:t xml:space="preserve">over the same time frame of the case study</w:t>
            </w:r>
            <w:r w:rsidDel="00000000" w:rsidR="00000000" w:rsidRPr="00000000">
              <w:rPr>
                <w:rtl w:val="0"/>
              </w:rPr>
              <w:t xml:space="preserve">) in fixed costs?  </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0">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What was the plan sponsor’s total annual healthcare spending (</w:t>
            </w:r>
            <w:r w:rsidDel="00000000" w:rsidR="00000000" w:rsidRPr="00000000">
              <w:rPr>
                <w:u w:val="single"/>
                <w:rtl w:val="0"/>
              </w:rPr>
              <w:t xml:space="preserve">over the same time frame of the case study</w:t>
            </w:r>
            <w:r w:rsidDel="00000000" w:rsidR="00000000" w:rsidRPr="00000000">
              <w:rPr>
                <w:rtl w:val="0"/>
              </w:rPr>
              <w:t xml:space="preserve">)) in claims costs?  </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What was the plan’s annual healthcare spending (</w:t>
            </w:r>
            <w:r w:rsidDel="00000000" w:rsidR="00000000" w:rsidRPr="00000000">
              <w:rPr>
                <w:u w:val="single"/>
                <w:rtl w:val="0"/>
              </w:rPr>
              <w:t xml:space="preserve">over the same time frame of the case study</w:t>
            </w:r>
            <w:r w:rsidDel="00000000" w:rsidR="00000000" w:rsidRPr="00000000">
              <w:rPr>
                <w:rtl w:val="0"/>
              </w:rPr>
              <w:t xml:space="preserve">)  in per employee deductible costs?</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8">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What was the plan’s annual healthcare spending (</w:t>
            </w:r>
            <w:r w:rsidDel="00000000" w:rsidR="00000000" w:rsidRPr="00000000">
              <w:rPr>
                <w:u w:val="single"/>
                <w:rtl w:val="0"/>
              </w:rPr>
              <w:t xml:space="preserve">over the same time frame of the case study</w:t>
            </w:r>
            <w:r w:rsidDel="00000000" w:rsidR="00000000" w:rsidRPr="00000000">
              <w:rPr>
                <w:rtl w:val="0"/>
              </w:rPr>
              <w:t xml:space="preserve">) in per family deductible costs?  </w:t>
            </w:r>
          </w:p>
        </w:tc>
        <w:tc>
          <w:tcPr>
            <w:shd w:fill="ea9999"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pPr>
            <w:r w:rsidDel="00000000" w:rsidR="00000000" w:rsidRPr="00000000">
              <w:rPr>
                <w:rtl w:val="0"/>
              </w:rPr>
            </w:r>
          </w:p>
        </w:tc>
      </w:tr>
    </w:tbl>
    <w:p w:rsidR="00000000" w:rsidDel="00000000" w:rsidP="00000000" w:rsidRDefault="00000000" w:rsidRPr="00000000" w14:paraId="000001FC">
      <w:pPr>
        <w:pStyle w:val="Heading1"/>
        <w:pBdr>
          <w:top w:color="000000" w:space="0" w:sz="0" w:val="none"/>
          <w:left w:color="000000" w:space="0" w:sz="0" w:val="none"/>
          <w:bottom w:color="000000" w:space="0" w:sz="0" w:val="none"/>
          <w:right w:color="000000" w:space="0" w:sz="0" w:val="none"/>
          <w:between w:color="000000" w:space="0" w:sz="0" w:val="none"/>
        </w:pBdr>
        <w:spacing w:line="259" w:lineRule="auto"/>
        <w:jc w:val="left"/>
        <w:rPr/>
      </w:pPr>
      <w:bookmarkStart w:colFirst="0" w:colLast="0" w:name="_2jxsxqh" w:id="17"/>
      <w:bookmarkEnd w:id="17"/>
      <w:r w:rsidDel="00000000" w:rsidR="00000000" w:rsidRPr="00000000">
        <w:rPr>
          <w:rtl w:val="0"/>
        </w:rPr>
      </w:r>
    </w:p>
    <w:p w:rsidR="00000000" w:rsidDel="00000000" w:rsidP="00000000" w:rsidRDefault="00000000" w:rsidRPr="00000000" w14:paraId="000001FD">
      <w:pPr>
        <w:pStyle w:val="Heading1"/>
        <w:pBdr>
          <w:top w:color="000000" w:space="0" w:sz="0" w:val="none"/>
          <w:left w:color="000000" w:space="0" w:sz="0" w:val="none"/>
          <w:bottom w:color="000000" w:space="0" w:sz="0" w:val="none"/>
          <w:right w:color="000000" w:space="0" w:sz="0" w:val="none"/>
          <w:between w:color="000000" w:space="0" w:sz="0" w:val="none"/>
        </w:pBdr>
        <w:spacing w:line="259" w:lineRule="auto"/>
        <w:jc w:val="center"/>
        <w:rPr/>
      </w:pPr>
      <w:bookmarkStart w:colFirst="0" w:colLast="0" w:name="_z337ya" w:id="18"/>
      <w:bookmarkEnd w:id="18"/>
      <w:r w:rsidDel="00000000" w:rsidR="00000000" w:rsidRPr="00000000">
        <w:rPr>
          <w:rtl w:val="0"/>
        </w:rPr>
        <w:t xml:space="preserve">Case Study Supportive Materials</w:t>
      </w:r>
    </w:p>
    <w:p w:rsidR="00000000" w:rsidDel="00000000" w:rsidP="00000000" w:rsidRDefault="00000000" w:rsidRPr="00000000" w14:paraId="000001FE">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1FF">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jc w:val="center"/>
        <w:rPr>
          <w:i w:val="1"/>
        </w:rPr>
      </w:pPr>
      <w:r w:rsidDel="00000000" w:rsidR="00000000" w:rsidRPr="00000000">
        <w:rPr>
          <w:i w:val="1"/>
          <w:rtl w:val="0"/>
        </w:rPr>
        <w:t xml:space="preserve">Please share materials that you used to demonstrate your results to your client (No need to create additional reports). Below are some IDEAS of what we are looking for:</w:t>
      </w:r>
    </w:p>
    <w:p w:rsidR="00000000" w:rsidDel="00000000" w:rsidP="00000000" w:rsidRDefault="00000000" w:rsidRPr="00000000" w14:paraId="00000200">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01">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Do you have financial data and/or trend analysis from before and after Health Rosetta implementation?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i w:val="1"/>
              </w:rPr>
            </w:pPr>
            <w:r w:rsidDel="00000000" w:rsidR="00000000" w:rsidRPr="00000000">
              <w:rPr>
                <w:i w:val="1"/>
                <w:rtl w:val="0"/>
              </w:rPr>
              <w:t xml:space="preserve">(Email supportive materials and form to Zach@HealthRosetta.org)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3">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Do you have insurance claims data depicting trends before/after implementation of Health Rosetta?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i w:val="1"/>
                <w:rtl w:val="0"/>
              </w:rPr>
              <w:t xml:space="preserve">(Email supportive materials and form to Zach@HealthRosetta.org)</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5">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Do you have days away from work data depicting trends before/after implementation of Health Rosetta?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i w:val="1"/>
                <w:rtl w:val="0"/>
              </w:rPr>
              <w:t xml:space="preserve">(Email supportive materials and form to Zach@HealthRosetta.org)</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7">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Do you have opioid use data for employees at your company depicting trends before/after implementation of Health Rosetta?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i w:val="1"/>
                <w:rtl w:val="0"/>
              </w:rPr>
              <w:t xml:space="preserve">(Email supportive materials and form to Zach@HealthRosetta.org)</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9">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In quantifying the outcomes of implementation of Health Rosetta, how did your company track outcomes? Can you share this 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 </w:t>
            </w:r>
            <w:r w:rsidDel="00000000" w:rsidR="00000000" w:rsidRPr="00000000">
              <w:rPr>
                <w:i w:val="1"/>
                <w:rtl w:val="0"/>
              </w:rPr>
              <w:t xml:space="preserve">(Email supportive materials and form to Zach@HealthRosetta.org)</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B">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rtl w:val="0"/>
              </w:rPr>
              <w:t xml:space="preserve">Do you have any data that shows measurements of clinical outcomes specific to your industry that you would be willing to share with Health Rosetta? (i.e. healthcare industry: MRI data, construction/utility industry: MSK data,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rPr/>
            </w:pPr>
            <w:r w:rsidDel="00000000" w:rsidR="00000000" w:rsidRPr="00000000">
              <w:rPr>
                <w:i w:val="1"/>
                <w:rtl w:val="0"/>
              </w:rPr>
              <w:t xml:space="preserve">(Email supportive materials and form to Zach@HealthRosetta.org)</w:t>
            </w:r>
            <w:r w:rsidDel="00000000" w:rsidR="00000000" w:rsidRPr="00000000">
              <w:rPr>
                <w:rtl w:val="0"/>
              </w:rPr>
            </w:r>
          </w:p>
        </w:tc>
      </w:tr>
    </w:tbl>
    <w:p w:rsidR="00000000" w:rsidDel="00000000" w:rsidP="00000000" w:rsidRDefault="00000000" w:rsidRPr="00000000" w14:paraId="0000020D">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20E">
      <w:pPr>
        <w:pBdr>
          <w:top w:color="000000" w:space="0" w:sz="0" w:val="none"/>
          <w:left w:color="000000" w:space="0" w:sz="0" w:val="none"/>
          <w:bottom w:color="000000" w:space="0" w:sz="0" w:val="none"/>
          <w:right w:color="000000" w:space="0" w:sz="0" w:val="none"/>
          <w:between w:color="000000" w:space="0" w:sz="0" w:val="none"/>
        </w:pBdr>
        <w:spacing w:line="259" w:lineRule="auto"/>
        <w:rPr/>
      </w:pPr>
      <w:r w:rsidDel="00000000" w:rsidR="00000000" w:rsidRPr="00000000">
        <w:rPr>
          <w:rtl w:val="0"/>
        </w:rPr>
      </w:r>
    </w:p>
    <w:p w:rsidR="00000000" w:rsidDel="00000000" w:rsidP="00000000" w:rsidRDefault="00000000" w:rsidRPr="00000000" w14:paraId="0000020F">
      <w:pPr>
        <w:pStyle w:val="Heading1"/>
        <w:pBdr>
          <w:top w:color="000000" w:space="0" w:sz="0" w:val="none"/>
          <w:left w:color="000000" w:space="0" w:sz="0" w:val="none"/>
          <w:bottom w:color="000000" w:space="0" w:sz="0" w:val="none"/>
          <w:right w:color="000000" w:space="0" w:sz="0" w:val="none"/>
          <w:between w:color="000000" w:space="0" w:sz="0" w:val="none"/>
        </w:pBdr>
        <w:spacing w:line="259" w:lineRule="auto"/>
        <w:jc w:val="center"/>
        <w:rPr/>
      </w:pPr>
      <w:bookmarkStart w:colFirst="0" w:colLast="0" w:name="_3j2qqm3" w:id="19"/>
      <w:bookmarkEnd w:id="19"/>
      <w:r w:rsidDel="00000000" w:rsidR="00000000" w:rsidRPr="00000000">
        <w:rPr>
          <w:rtl w:val="0"/>
        </w:rPr>
        <w:t xml:space="preserve">Additional Information</w:t>
      </w:r>
    </w:p>
    <w:p w:rsidR="00000000" w:rsidDel="00000000" w:rsidP="00000000" w:rsidRDefault="00000000" w:rsidRPr="00000000" w14:paraId="00000210">
      <w:pPr>
        <w:pBdr>
          <w:top w:color="000000" w:space="0" w:sz="0" w:val="none"/>
          <w:left w:color="000000" w:space="0" w:sz="0" w:val="none"/>
          <w:bottom w:color="000000" w:space="0" w:sz="0" w:val="none"/>
          <w:right w:color="000000" w:space="0" w:sz="0" w:val="none"/>
          <w:between w:color="000000" w:space="0" w:sz="0" w:val="none"/>
        </w:pBdr>
        <w:spacing w:line="259" w:lineRule="auto"/>
        <w:jc w:val="center"/>
        <w:rPr>
          <w:i w:val="1"/>
        </w:rPr>
      </w:pPr>
      <w:r w:rsidDel="00000000" w:rsidR="00000000" w:rsidRPr="00000000">
        <w:rPr>
          <w:i w:val="1"/>
          <w:rtl w:val="0"/>
        </w:rPr>
        <w:t xml:space="preserve">Please provide any additional information that will help support your case study that was not included above</w:t>
      </w:r>
    </w:p>
    <w:p w:rsidR="00000000" w:rsidDel="00000000" w:rsidP="00000000" w:rsidRDefault="00000000" w:rsidRPr="00000000" w14:paraId="00000211">
      <w:pPr>
        <w:rPr/>
      </w:pPr>
      <w:r w:rsidDel="00000000" w:rsidR="00000000" w:rsidRPr="00000000">
        <w:rPr>
          <w:rtl w:val="0"/>
        </w:rPr>
      </w:r>
    </w:p>
    <w:sectPr>
      <w:headerReference r:id="rId12" w:type="default"/>
      <w:footerReference r:id="rId13"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jc w:val="center"/>
      <w:rPr>
        <w:i w:val="1"/>
      </w:rPr>
    </w:pPr>
    <w:r w:rsidDel="00000000" w:rsidR="00000000" w:rsidRPr="00000000">
      <w:rPr>
        <w:rtl w:val="0"/>
      </w:rPr>
    </w:r>
  </w:p>
  <w:p w:rsidR="00000000" w:rsidDel="00000000" w:rsidP="00000000" w:rsidRDefault="00000000" w:rsidRPr="00000000" w14:paraId="00000214">
    <w:pPr>
      <w:pBdr>
        <w:top w:color="000000" w:space="0" w:sz="0" w:val="none"/>
        <w:left w:color="000000" w:space="0" w:sz="0" w:val="none"/>
        <w:bottom w:color="000000" w:space="0" w:sz="0" w:val="none"/>
        <w:right w:color="000000" w:space="0" w:sz="0" w:val="none"/>
        <w:between w:color="000000" w:space="0" w:sz="0" w:val="none"/>
      </w:pBdr>
      <w:spacing w:after="40" w:before="40" w:line="259" w:lineRule="auto"/>
      <w:ind w:left="-80" w:firstLine="0"/>
      <w:jc w:val="center"/>
      <w:rPr/>
    </w:pPr>
    <w:r w:rsidDel="00000000" w:rsidR="00000000" w:rsidRPr="00000000">
      <w:rPr>
        <w:i w:val="1"/>
        <w:rtl w:val="0"/>
      </w:rPr>
      <w:t xml:space="preserve">DO NOT INCLUDE ANY PHI (PROTECTED HEALTH INFORMATION) IN THESE MATERIALS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healthrosetta.org/fairtrade/" TargetMode="External"/><Relationship Id="rId10" Type="http://schemas.openxmlformats.org/officeDocument/2006/relationships/hyperlink" Target="https://healthrosetta.org/learn/benefits-advisor-disclosure/"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ealthrosetta.org/code-of-conduc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Zach@HealthRosetta.org" TargetMode="External"/><Relationship Id="rId8" Type="http://schemas.openxmlformats.org/officeDocument/2006/relationships/hyperlink" Target="https://healthrosetta.org/plan-sponsor-bill-of-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